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EA" w:rsidRDefault="005074EA" w:rsidP="005074EA">
      <w:pPr>
        <w:jc w:val="right"/>
      </w:pPr>
      <w:r>
        <w:t xml:space="preserve">Приложение </w:t>
      </w:r>
      <w:r w:rsidR="004B6F00">
        <w:t>1</w:t>
      </w:r>
      <w:r>
        <w:t xml:space="preserve"> </w:t>
      </w:r>
    </w:p>
    <w:p w:rsidR="005074EA" w:rsidRDefault="005074EA" w:rsidP="005074EA">
      <w:pPr>
        <w:jc w:val="right"/>
      </w:pPr>
      <w:r>
        <w:t>к постановлению Правительства Брянской области</w:t>
      </w:r>
    </w:p>
    <w:p w:rsidR="005074EA" w:rsidRDefault="005074EA" w:rsidP="005074EA">
      <w:pPr>
        <w:jc w:val="center"/>
      </w:pPr>
      <w:r>
        <w:t xml:space="preserve">                                                                           от __.__.____ № ___-п</w:t>
      </w:r>
    </w:p>
    <w:p w:rsidR="00170236" w:rsidRPr="00B96827" w:rsidRDefault="00170236" w:rsidP="00170236">
      <w:pPr>
        <w:autoSpaceDE w:val="0"/>
        <w:autoSpaceDN w:val="0"/>
        <w:adjustRightInd w:val="0"/>
        <w:jc w:val="right"/>
        <w:outlineLvl w:val="0"/>
      </w:pPr>
      <w:r w:rsidRPr="00B96827">
        <w:t>«Приложение 1</w:t>
      </w:r>
    </w:p>
    <w:p w:rsidR="00170236" w:rsidRPr="00B96827" w:rsidRDefault="00170236" w:rsidP="00170236">
      <w:pPr>
        <w:autoSpaceDE w:val="0"/>
        <w:autoSpaceDN w:val="0"/>
        <w:adjustRightInd w:val="0"/>
        <w:jc w:val="right"/>
      </w:pPr>
      <w:r w:rsidRPr="00B96827">
        <w:t>к государственной программе</w:t>
      </w:r>
    </w:p>
    <w:p w:rsidR="00170236" w:rsidRPr="00B96827" w:rsidRDefault="00170236" w:rsidP="00170236">
      <w:pPr>
        <w:autoSpaceDE w:val="0"/>
        <w:autoSpaceDN w:val="0"/>
        <w:adjustRightInd w:val="0"/>
        <w:jc w:val="right"/>
      </w:pPr>
      <w:r w:rsidRPr="00B96827">
        <w:t>«Экономическое развитие,</w:t>
      </w:r>
    </w:p>
    <w:p w:rsidR="00170236" w:rsidRPr="00B96827" w:rsidRDefault="00170236" w:rsidP="00170236">
      <w:pPr>
        <w:autoSpaceDE w:val="0"/>
        <w:autoSpaceDN w:val="0"/>
        <w:adjustRightInd w:val="0"/>
        <w:jc w:val="right"/>
      </w:pPr>
      <w:r w:rsidRPr="00B96827">
        <w:t>инвестиционная политика и инновационная</w:t>
      </w:r>
    </w:p>
    <w:p w:rsidR="00170236" w:rsidRPr="00B96827" w:rsidRDefault="00170236" w:rsidP="00170236">
      <w:pPr>
        <w:autoSpaceDE w:val="0"/>
        <w:autoSpaceDN w:val="0"/>
        <w:adjustRightInd w:val="0"/>
        <w:jc w:val="right"/>
      </w:pPr>
      <w:r w:rsidRPr="00B96827">
        <w:t>экономика Брянской области»</w:t>
      </w:r>
    </w:p>
    <w:p w:rsidR="00170236" w:rsidRPr="00B96827" w:rsidRDefault="00170236" w:rsidP="00170236">
      <w:pPr>
        <w:autoSpaceDE w:val="0"/>
        <w:autoSpaceDN w:val="0"/>
        <w:adjustRightInd w:val="0"/>
        <w:rPr>
          <w:sz w:val="24"/>
          <w:szCs w:val="24"/>
        </w:rPr>
      </w:pPr>
    </w:p>
    <w:p w:rsidR="00170236" w:rsidRPr="00B96827" w:rsidRDefault="00170236" w:rsidP="006451CB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96827">
        <w:rPr>
          <w:b/>
          <w:bCs/>
        </w:rPr>
        <w:t>Сведения</w:t>
      </w:r>
      <w:r w:rsidR="006451CB">
        <w:rPr>
          <w:b/>
          <w:bCs/>
        </w:rPr>
        <w:t xml:space="preserve"> </w:t>
      </w:r>
      <w:r w:rsidRPr="00B96827">
        <w:rPr>
          <w:b/>
          <w:bCs/>
        </w:rPr>
        <w:t>о показателях (индикаторах) государственной</w:t>
      </w:r>
      <w:r w:rsidR="006451CB">
        <w:rPr>
          <w:b/>
          <w:bCs/>
        </w:rPr>
        <w:t xml:space="preserve"> </w:t>
      </w:r>
      <w:r w:rsidRPr="00B96827">
        <w:rPr>
          <w:b/>
          <w:bCs/>
        </w:rPr>
        <w:t>программы и их значениях</w:t>
      </w:r>
    </w:p>
    <w:p w:rsidR="00170236" w:rsidRPr="00B96827" w:rsidRDefault="00170236" w:rsidP="00170236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657"/>
        <w:gridCol w:w="1134"/>
        <w:gridCol w:w="1276"/>
        <w:gridCol w:w="1276"/>
        <w:gridCol w:w="1275"/>
        <w:gridCol w:w="1134"/>
        <w:gridCol w:w="1276"/>
        <w:gridCol w:w="1276"/>
        <w:gridCol w:w="1276"/>
        <w:gridCol w:w="1134"/>
      </w:tblGrid>
      <w:tr w:rsidR="00447AF6" w:rsidRPr="00B96827" w:rsidTr="00447AF6">
        <w:trPr>
          <w:trHeight w:val="31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F6" w:rsidRPr="00B96827" w:rsidRDefault="00447AF6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F6" w:rsidRPr="00B96827" w:rsidRDefault="00447AF6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F6" w:rsidRPr="00B96827" w:rsidRDefault="00447AF6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F6" w:rsidRPr="00B96827" w:rsidRDefault="00325EF3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Целевые значения показателей (индикаторов)</w:t>
            </w:r>
          </w:p>
        </w:tc>
      </w:tr>
      <w:tr w:rsidR="00325EF3" w:rsidRPr="00B96827" w:rsidTr="00B652EF">
        <w:trPr>
          <w:trHeight w:val="67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N п/п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Наименование индикатора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2017 год (факт)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2018 год</w:t>
            </w:r>
          </w:p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(факт)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2024 год</w:t>
            </w:r>
          </w:p>
        </w:tc>
      </w:tr>
      <w:tr w:rsidR="00325EF3" w:rsidRPr="00B96827" w:rsidTr="00325EF3">
        <w:trPr>
          <w:trHeight w:val="451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Цель государственной программы: эффективное управление экономическим развитием для обеспечения устойчивого и качественного экономического роста региона</w:t>
            </w:r>
          </w:p>
        </w:tc>
      </w:tr>
      <w:tr w:rsidR="00325EF3" w:rsidRPr="00B96827" w:rsidTr="00325EF3">
        <w:trPr>
          <w:trHeight w:val="447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EF3" w:rsidRPr="00B96827" w:rsidRDefault="00325EF3" w:rsidP="00B652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программы: координация социально-экономического развития области, оценка эффективности деятельности органов государственной власти и органов местного самоуправления</w:t>
            </w:r>
          </w:p>
        </w:tc>
      </w:tr>
      <w:tr w:rsidR="000D5630" w:rsidRPr="00B96827" w:rsidTr="000D5630">
        <w:trPr>
          <w:trHeight w:val="67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Валовой региональный продукт (в основных ценах действующих лет) </w:t>
            </w:r>
            <w:hyperlink r:id="rId8" w:history="1">
              <w:r w:rsidRPr="00B96827">
                <w:rPr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млрд.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0E19AC">
              <w:rPr>
                <w:sz w:val="22"/>
                <w:szCs w:val="22"/>
              </w:rPr>
              <w:t>307,7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0E19AC">
              <w:rPr>
                <w:sz w:val="22"/>
                <w:szCs w:val="22"/>
              </w:rPr>
              <w:t>330,6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54148C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0E19AC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0E19AC">
              <w:rPr>
                <w:sz w:val="22"/>
                <w:szCs w:val="22"/>
              </w:rPr>
              <w:t>370,3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0E19AC" w:rsidP="004534B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0E19AC">
              <w:rPr>
                <w:sz w:val="22"/>
                <w:szCs w:val="22"/>
              </w:rPr>
              <w:t>395,</w:t>
            </w:r>
            <w:r w:rsidR="004534BD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54148C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54148C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54148C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483,9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Отклонение показателей прогноза социально-экономического развития Брянской области от фактических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более,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BA44FC">
              <w:rPr>
                <w:sz w:val="22"/>
                <w:szCs w:val="22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A44FC" w:rsidRDefault="004534B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A44FC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44FC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A44FC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44FC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A44FC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44FC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A44FC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44FC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A44FC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44FC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A44FC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44FC">
              <w:rPr>
                <w:sz w:val="22"/>
                <w:szCs w:val="22"/>
              </w:rPr>
              <w:t>10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Объем ВРП в расчете на 1 жителя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A25541">
              <w:rPr>
                <w:sz w:val="22"/>
                <w:szCs w:val="22"/>
              </w:rPr>
              <w:t>253,1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A25541">
              <w:rPr>
                <w:sz w:val="22"/>
                <w:szCs w:val="22"/>
              </w:rPr>
              <w:t>274,2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466B9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25541" w:rsidRDefault="00A2554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5541">
              <w:rPr>
                <w:sz w:val="22"/>
                <w:szCs w:val="22"/>
              </w:rPr>
              <w:t>310,6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25541" w:rsidRDefault="00A25541" w:rsidP="00466B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5541">
              <w:rPr>
                <w:sz w:val="22"/>
                <w:szCs w:val="22"/>
              </w:rPr>
              <w:t>33</w:t>
            </w:r>
            <w:r w:rsidR="00466B91">
              <w:rPr>
                <w:sz w:val="22"/>
                <w:szCs w:val="22"/>
              </w:rPr>
              <w:t>3</w:t>
            </w:r>
            <w:r w:rsidRPr="00A25541">
              <w:rPr>
                <w:sz w:val="22"/>
                <w:szCs w:val="22"/>
              </w:rPr>
              <w:t>,</w:t>
            </w:r>
            <w:r w:rsidR="00466B9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25541" w:rsidRDefault="00A25541" w:rsidP="00466B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5541">
              <w:rPr>
                <w:sz w:val="22"/>
                <w:szCs w:val="22"/>
              </w:rPr>
              <w:t>35</w:t>
            </w:r>
            <w:r w:rsidR="00466B91">
              <w:rPr>
                <w:sz w:val="22"/>
                <w:szCs w:val="22"/>
              </w:rPr>
              <w:t>7</w:t>
            </w:r>
            <w:r w:rsidRPr="00A25541">
              <w:rPr>
                <w:sz w:val="22"/>
                <w:szCs w:val="22"/>
              </w:rPr>
              <w:t>,</w:t>
            </w:r>
            <w:r w:rsidR="00466B9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25541" w:rsidRDefault="00A2554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5541">
              <w:rPr>
                <w:sz w:val="22"/>
                <w:szCs w:val="22"/>
              </w:rPr>
              <w:t>383,</w:t>
            </w:r>
            <w:r w:rsidR="00466B9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25541" w:rsidRDefault="00466B9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4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Доля проверок, осуществляемых по приоритетным видам регионального государственного контроля </w:t>
            </w:r>
            <w:r w:rsidRPr="00B96827">
              <w:rPr>
                <w:sz w:val="22"/>
                <w:szCs w:val="22"/>
              </w:rPr>
              <w:lastRenderedPageBreak/>
              <w:t>(надзора), информация о которых вносится в единый реестр проверок с использованием единой системы межведомственного электронного взаимодействия, в общем количестве указанных проверок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созданных рабочих мест при реализации комплексного инвестиционного проекта в моногороде Погар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Объем внебюджетных инвестиций, привлеченных при реализации комплексного инвестиционного проекта в моногороде Погар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150 780,00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60 086,00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45 675,00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</w:tr>
      <w:tr w:rsidR="0003168F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68F" w:rsidRPr="00B96827" w:rsidRDefault="006563D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программы: развитие инновационной деятельности и нанотехнологий в Брянской области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Рост доли инновационной продукции в общем объеме отгруженной продукции </w:t>
            </w:r>
            <w:hyperlink r:id="rId9" w:history="1">
              <w:r w:rsidRPr="00B96827">
                <w:rPr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1,3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Уровень инновационной активности предприятий области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7,5</w:t>
            </w:r>
          </w:p>
        </w:tc>
      </w:tr>
      <w:tr w:rsidR="003D7F75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75" w:rsidRPr="00B96827" w:rsidRDefault="003D7F75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Цель государственной программы - развитие информационного общества и инфраструктуры элементов электронного правительства Брянской области</w:t>
            </w:r>
          </w:p>
        </w:tc>
      </w:tr>
      <w:tr w:rsidR="003D7F75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75" w:rsidRPr="00B96827" w:rsidRDefault="003D7F75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 - развитие сервисов на основе информационных технологий для упрощения процедур взаимодействия общества и государства, а также развитие специальных информационных и информационно-технологических систем обеспечения деятельности органов государственной власти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Доля исполнительных органов государственной власти, администраций муниципальных районов и городских округов, обеспеченных доступом к телекоммуникационной сети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Обеспечение безбумажного документооборота в исполнительных </w:t>
            </w:r>
            <w:r w:rsidRPr="00B96827">
              <w:rPr>
                <w:sz w:val="22"/>
                <w:szCs w:val="22"/>
              </w:rPr>
              <w:lastRenderedPageBreak/>
              <w:t>органах государственной власти Брянской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29</w:t>
            </w:r>
          </w:p>
        </w:tc>
      </w:tr>
      <w:tr w:rsidR="009558CD" w:rsidRPr="003F48A8" w:rsidTr="003F48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3F48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безбумажного документооборота в администрациях муниципальных районов и городских округов Брянской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B652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CD" w:rsidRPr="00B96827" w:rsidRDefault="009558C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3D3143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43" w:rsidRPr="00B96827" w:rsidRDefault="003D3143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Цель государственной программы - повышение качества и доступности предоставления государственных и муниципальных услуг в Брянской области</w:t>
            </w:r>
          </w:p>
        </w:tc>
      </w:tr>
      <w:tr w:rsidR="003D3143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43" w:rsidRPr="00B96827" w:rsidRDefault="00CD14F0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 - развитие сети многофункциональных центров предоставления государственных и муниципальных услуг, соответствующих установленным требованиям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D825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  <w:r w:rsidR="00D82534">
              <w:rPr>
                <w:sz w:val="22"/>
                <w:szCs w:val="22"/>
              </w:rPr>
              <w:t>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Доля государственных (муниципальных) услуг, переведенных в электронный 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D82534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Доля исполнительных органов государственной власти из общего числа исполнительных органов государственной власти, осуществляющих обмен информацией с использованием единой системы межведомственного электронного взаимодействия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87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D825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  <w:r w:rsidR="00D82534">
              <w:rPr>
                <w:sz w:val="22"/>
                <w:szCs w:val="22"/>
              </w:rPr>
              <w:t>4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Развитие многофункциональных центров предоставления государственных и муниципальных услуг на территории Брянской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3D7F75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3D7F75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3D7F75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3D7F75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3D7F75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D825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  <w:r w:rsidR="00D82534">
              <w:rPr>
                <w:sz w:val="22"/>
                <w:szCs w:val="22"/>
              </w:rPr>
              <w:t>5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Доля граждан, имеющих доступ к получению госуслуг по принципу "одного окна" по месту пребывания, в т.ч. в многофункциональных центрах предоставления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 от общего числа 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97,59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94,37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D825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  <w:r w:rsidR="00D82534">
              <w:rPr>
                <w:sz w:val="22"/>
                <w:szCs w:val="22"/>
              </w:rPr>
              <w:t>6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Доля граждан, использующих механизм получения государственных и муниципальных </w:t>
            </w:r>
            <w:r w:rsidRPr="00B96827">
              <w:rPr>
                <w:sz w:val="22"/>
                <w:szCs w:val="22"/>
              </w:rPr>
              <w:lastRenderedPageBreak/>
              <w:t xml:space="preserve">услуг в электронной форме </w:t>
            </w:r>
            <w:hyperlink r:id="rId10" w:history="1">
              <w:r w:rsidRPr="00B96827">
                <w:rPr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 xml:space="preserve">% от общего числа </w:t>
            </w:r>
            <w:r w:rsidRPr="00B96827">
              <w:rPr>
                <w:sz w:val="22"/>
                <w:szCs w:val="22"/>
              </w:rPr>
              <w:lastRenderedPageBreak/>
              <w:t>жителей старше 14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70</w:t>
            </w:r>
          </w:p>
        </w:tc>
      </w:tr>
      <w:tr w:rsidR="00D82534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34" w:rsidRPr="00B96827" w:rsidRDefault="00D82534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 xml:space="preserve">Задача государственной программы </w:t>
            </w:r>
            <w:r>
              <w:rPr>
                <w:sz w:val="22"/>
                <w:szCs w:val="22"/>
              </w:rPr>
              <w:t>– реализация регионального проекта «Цифровое государственное управление»</w:t>
            </w:r>
          </w:p>
        </w:tc>
      </w:tr>
      <w:tr w:rsidR="00365288" w:rsidRPr="00B96827" w:rsidTr="0068287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B96827" w:rsidRDefault="00365288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B96827" w:rsidRDefault="00365288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65288">
              <w:rPr>
                <w:sz w:val="22"/>
                <w:szCs w:val="22"/>
              </w:rPr>
              <w:t>Доля взаимодействий граждан и</w:t>
            </w:r>
            <w:r w:rsidRPr="00365288">
              <w:rPr>
                <w:sz w:val="22"/>
                <w:szCs w:val="22"/>
              </w:rPr>
              <w:br/>
              <w:t>коммерческих организаций с</w:t>
            </w:r>
            <w:r w:rsidRPr="00365288">
              <w:rPr>
                <w:sz w:val="22"/>
                <w:szCs w:val="22"/>
              </w:rPr>
              <w:br/>
              <w:t>органами власти Брянской области и</w:t>
            </w:r>
            <w:r w:rsidRPr="00365288">
              <w:rPr>
                <w:sz w:val="22"/>
                <w:szCs w:val="22"/>
              </w:rPr>
              <w:br/>
              <w:t>местного самоуправления и</w:t>
            </w:r>
            <w:r w:rsidRPr="00365288">
              <w:rPr>
                <w:sz w:val="22"/>
                <w:szCs w:val="22"/>
              </w:rPr>
              <w:br/>
              <w:t>организациями государственной</w:t>
            </w:r>
            <w:r w:rsidRPr="00365288">
              <w:rPr>
                <w:sz w:val="22"/>
                <w:szCs w:val="22"/>
              </w:rPr>
              <w:br/>
              <w:t>собственности Брянской области и</w:t>
            </w:r>
            <w:r w:rsidRPr="00365288">
              <w:rPr>
                <w:sz w:val="22"/>
                <w:szCs w:val="22"/>
              </w:rPr>
              <w:br/>
              <w:t>муниципальной собственности,</w:t>
            </w:r>
            <w:r w:rsidRPr="00365288">
              <w:rPr>
                <w:sz w:val="22"/>
                <w:szCs w:val="22"/>
              </w:rPr>
              <w:br/>
              <w:t>осуществляемых в цифровом виде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B96827" w:rsidRDefault="00365288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EC74A9" w:rsidRDefault="00365288" w:rsidP="00682877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C74A9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EC74A9" w:rsidRDefault="00365288" w:rsidP="00682877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C74A9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EC74A9" w:rsidRDefault="00365288" w:rsidP="00682877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C74A9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EC74A9" w:rsidRDefault="00365288" w:rsidP="00682877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EC74A9" w:rsidRDefault="00365288" w:rsidP="00682877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EC74A9" w:rsidRDefault="00365288" w:rsidP="00682877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EC74A9" w:rsidRDefault="00365288" w:rsidP="00682877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88" w:rsidRPr="00EC74A9" w:rsidRDefault="00365288" w:rsidP="00682877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  <w:r w:rsidRPr="00EC74A9">
              <w:rPr>
                <w:rFonts w:ascii="Times New Roman" w:eastAsia="Times New Roman" w:hAnsi="Times New Roman" w:cs="Times New Roman"/>
                <w:sz w:val="22"/>
                <w:szCs w:val="22"/>
              </w:rPr>
              <w:t>».</w:t>
            </w:r>
          </w:p>
        </w:tc>
      </w:tr>
      <w:tr w:rsidR="00CD14F0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4F0" w:rsidRPr="00B96827" w:rsidRDefault="00AF411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Цель государственной программы - создание условий развития, обеспечивающих привлечение инвестиций на региональный уровень, активизацию инвестиционной деятельности в регионе и рост инвестиционного потенциала Брянской области</w:t>
            </w:r>
          </w:p>
        </w:tc>
      </w:tr>
      <w:tr w:rsidR="00CD14F0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4F0" w:rsidRPr="00B96827" w:rsidRDefault="00AF411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 - реализация инструментов для привлечения инвестиционных ресурсов, совершенствование инвестиционного имиджа Брянской области, демонстрация конкурентных преимуществ региона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A928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  <w:r w:rsidR="00A92859">
              <w:rPr>
                <w:sz w:val="22"/>
                <w:szCs w:val="22"/>
              </w:rPr>
              <w:t>8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Объем инвестиций в основной капитал (за исключением бюджетных средств) по крупным и средним предприятиям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C52B3D" w:rsidRDefault="00C52B3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52B3D">
              <w:rPr>
                <w:sz w:val="22"/>
                <w:szCs w:val="22"/>
              </w:rPr>
              <w:t>33 212,94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C52B3D" w:rsidRDefault="00C52B3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52B3D">
              <w:rPr>
                <w:sz w:val="22"/>
                <w:szCs w:val="22"/>
              </w:rPr>
              <w:t>34 810,11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C52B3D" w:rsidRDefault="00C52B3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52B3D">
              <w:rPr>
                <w:sz w:val="22"/>
                <w:szCs w:val="22"/>
              </w:rPr>
              <w:t>38 297,88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C52B3D" w:rsidRDefault="00C52B3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52B3D">
              <w:rPr>
                <w:sz w:val="22"/>
                <w:szCs w:val="22"/>
              </w:rPr>
              <w:t>42 504,03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C52B3D" w:rsidRDefault="00C52B3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52B3D">
              <w:rPr>
                <w:sz w:val="22"/>
                <w:szCs w:val="22"/>
              </w:rPr>
              <w:t>48 117,22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C52B3D" w:rsidRDefault="00C52B3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52B3D">
              <w:rPr>
                <w:sz w:val="22"/>
                <w:szCs w:val="22"/>
              </w:rPr>
              <w:t>55 480,74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43422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65 016,98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43422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77 377,96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A928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  <w:r w:rsidR="00A92859">
              <w:rPr>
                <w:sz w:val="22"/>
                <w:szCs w:val="22"/>
              </w:rPr>
              <w:t>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Объем инвестиций в основной капитал на душу населения </w:t>
            </w:r>
            <w:hyperlink r:id="rId11" w:history="1">
              <w:r w:rsidRPr="00B96827">
                <w:rPr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тыс. рублей/чел.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434229" w:rsidP="009F1F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45,</w:t>
            </w:r>
            <w:r w:rsidR="009F1F3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49,</w:t>
            </w:r>
            <w:r w:rsidR="00ED5CB6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43422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54,</w:t>
            </w:r>
            <w:r w:rsidR="00ED5CB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ED5CB6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43422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43422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43422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434229" w:rsidRDefault="0043422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4229">
              <w:rPr>
                <w:sz w:val="22"/>
                <w:szCs w:val="22"/>
              </w:rPr>
              <w:t>102,7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Индекс физического объема инвестиций в основной капитал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FC04F1" w:rsidRDefault="00EC325E" w:rsidP="00FC04F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04F1">
              <w:rPr>
                <w:sz w:val="22"/>
                <w:szCs w:val="22"/>
              </w:rPr>
              <w:t>78,</w:t>
            </w:r>
            <w:r w:rsidR="00FC04F1" w:rsidRPr="00FC04F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A92859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FC04F1">
              <w:rPr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FC04F1" w:rsidRDefault="00FC04F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04F1"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FC04F1" w:rsidRDefault="00FC04F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04F1">
              <w:rPr>
                <w:sz w:val="22"/>
                <w:szCs w:val="22"/>
              </w:rPr>
              <w:t>105,2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FC04F1" w:rsidRDefault="00FC04F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04F1">
              <w:rPr>
                <w:sz w:val="22"/>
                <w:szCs w:val="22"/>
              </w:rPr>
              <w:t>106,8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FC04F1" w:rsidRDefault="00FC04F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04F1">
              <w:rPr>
                <w:sz w:val="22"/>
                <w:szCs w:val="22"/>
              </w:rPr>
              <w:t>108,7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FC04F1" w:rsidRDefault="00FC04F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04F1">
              <w:rPr>
                <w:sz w:val="22"/>
                <w:szCs w:val="22"/>
              </w:rPr>
              <w:t>110,5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FC04F1" w:rsidRDefault="00FC04F1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04F1">
              <w:rPr>
                <w:sz w:val="22"/>
                <w:szCs w:val="22"/>
              </w:rPr>
              <w:t>112,2</w:t>
            </w:r>
          </w:p>
        </w:tc>
      </w:tr>
      <w:tr w:rsidR="00AF411D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1D" w:rsidRPr="00B96827" w:rsidRDefault="00AF411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Цель государственной программы - повышение предпринимательской активности и развитие малого и среднего предпринимательства</w:t>
            </w:r>
          </w:p>
        </w:tc>
      </w:tr>
      <w:tr w:rsidR="00AF411D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1D" w:rsidRPr="00B96827" w:rsidRDefault="00AF411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 – реализация мероприятий по государственной поддержке субъектов малого и среднего предпринимательства в Брянской области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 Количество субъектов МСП, получивших поддержку в </w:t>
            </w:r>
            <w:r w:rsidRPr="00B96827">
              <w:rPr>
                <w:sz w:val="22"/>
                <w:szCs w:val="22"/>
              </w:rPr>
              <w:lastRenderedPageBreak/>
              <w:t>учреждениях, оказывающих услуги в сфере МСП и внешнеэкономической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232</w:t>
            </w:r>
          </w:p>
        </w:tc>
      </w:tr>
      <w:tr w:rsidR="00AF411D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1D" w:rsidRPr="00B96827" w:rsidRDefault="00AF411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Задача государственной программы - реализация регионального проекта 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Количество выдаваемых микрозаймов МФО субъектам МСП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D47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64</w:t>
            </w:r>
            <w:r w:rsidR="004D477A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E96EA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65</w:t>
            </w:r>
            <w:r w:rsidR="00E96EA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738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Обеспечен объем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финансовой поддержки,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оказанной субъектам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малого и среднего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предпринимательства, при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гарантийной поддержке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региональными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гарантийными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организациями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201 728,96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201 728,96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201 728,96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201 728,96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201 728,96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201 728,96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Предоставлены субсидии из федерального бюджета органам государственной власти субъектов Российской Федерации на исполнение расходных обязательств, предусматривающих создание и (или) развитие государственных МФО, а также субсидии государственным МФО на субсидирование ставки вознаграждения по микрозаймам субъектов МСП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914057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914057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914057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35,62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5,63</w:t>
            </w:r>
          </w:p>
        </w:tc>
      </w:tr>
      <w:tr w:rsidR="00AF411D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1D" w:rsidRPr="00B96827" w:rsidRDefault="00AF411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 - реализация регионального проекта «Акселерация субъектов малого и среднего предпринимательства»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Оборот субъектов малого и среднего предпринимательства в постоянных ценах по отношению к показателю 2014 года </w:t>
            </w:r>
            <w:hyperlink r:id="rId12" w:history="1">
              <w:r w:rsidRPr="00B96827">
                <w:rPr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Оборот в расчете на одного </w:t>
            </w:r>
            <w:r w:rsidRPr="00B96827">
              <w:rPr>
                <w:sz w:val="22"/>
                <w:szCs w:val="22"/>
              </w:rPr>
              <w:lastRenderedPageBreak/>
              <w:t>работника субъекта малого и среднего предпринимательства в постоянных ценах по отношению к 2014 году &lt;**&gt;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120,0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Доля обрабатывающей промышленности в обороте субъектов малого и среднего предпринимательства (без учета индивидуальных предпринимателей) </w:t>
            </w:r>
            <w:hyperlink r:id="rId13" w:history="1">
              <w:r w:rsidRPr="00B96827">
                <w:rPr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16,7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Доля среднесписочной численности работников (без внешних совместителей) занятых у субъектов малого и среднего предпринимательства в общей численности занятого населения &lt;**&gt;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CD6E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24,</w:t>
            </w:r>
            <w:r w:rsidR="00CD6E51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27,0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Доля кредитов субъектам малого и среднего предпринимательства в общем кредитном портфеле юридических лиц и индивидуальных предпринимателей </w:t>
            </w:r>
            <w:hyperlink r:id="rId14" w:history="1">
              <w:r w:rsidRPr="00B96827">
                <w:rPr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Годовой объем закупок товаров, работ, услуг, осуществляемых отдельными видами юридических лиц у субъектов малого и среднего предпринимательства, в совокупном стоимостном объеме договоров, заключенных по результатам закупок &lt;**&gt;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25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Коэффициент "рождаемости" субъектов малого и среднего предпринимательства (количество созданных в отчетном периоде малых и средних предприятий на 1 </w:t>
            </w:r>
            <w:r w:rsidRPr="00B96827">
              <w:rPr>
                <w:sz w:val="22"/>
                <w:szCs w:val="22"/>
              </w:rPr>
              <w:lastRenderedPageBreak/>
              <w:t xml:space="preserve">тыс. действующих на дату окончания отчетного периода малых и средних предприятий) </w:t>
            </w:r>
            <w:hyperlink r:id="rId15" w:history="1">
              <w:r w:rsidRPr="00B96827">
                <w:rPr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субъектов малого и среднего предпринимательства (включая индивидуальных предпринимателей), в расчете на 1 тыс. человек населения &lt;**&gt;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375853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37,0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Доля средств, направляемая на реализацию мероприятий в сфере развития малого и среднего предпринимательства в монопрофильных муниципальных образованиях, в общем объеме финансового обеспечения государственной поддержки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не менее 10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субъектов МСП,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выведенных на экспорт при</w:t>
            </w:r>
          </w:p>
          <w:p w:rsidR="00EC325E" w:rsidRPr="00B96827" w:rsidRDefault="00EC325E" w:rsidP="00447A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поддержке ЦПЭ (нарастающим итогом)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тыс.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0,232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Организовано оказание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комплекса услуг, сервисов и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мер поддержки субъектам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МСП в Центрах "Мой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бизнес", в том числе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финансовых (кредитных,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гарантийных, лизинговых)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услуг, консультационной и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образовательной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поддержки, поддержки по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созданию и модернизации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производств, социального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предпринимательства и в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таких сферах, как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благоустройство городской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среды и сельской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местности, экология,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женское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предпринимательство, а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также услуг АО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"Корпорация "МСП" и АО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"Российский экспортный</w:t>
            </w:r>
          </w:p>
          <w:p w:rsidR="00EC325E" w:rsidRPr="00B96827" w:rsidRDefault="00EC325E" w:rsidP="00A928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центр"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Общее количество субъектов МСП в моногородах, получивших поддержку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AF411D" w:rsidRPr="00AF411D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1D" w:rsidRPr="00B96827" w:rsidRDefault="00AF411D" w:rsidP="00AF4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 - реализация регионального проекта «Популяризация предпринимательства»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физических лиц - участников федерального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проекта, занятых в сфере малого и среднего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предпринимательства, по итогам участия в федеральном проекте, нарастающим итогом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тыс.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0,994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1,819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2,645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3,467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4,296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вновь созданных субъектов МСП участниками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проекта, нарастающим итогом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тыс.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0,505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обученных основам ведения бизнеса,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финансовой грамотности и иным навыкам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предпринимательской деятельности, нарастающим итогом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тыс.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0,746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1,525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2,306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2,807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3,282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3,694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физических лиц - участников федерального</w:t>
            </w:r>
          </w:p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проекта, нарастающим итогом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тыс.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4,076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8,396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12,798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16,873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20,786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6827">
              <w:rPr>
                <w:rFonts w:ascii="Times New Roman" w:hAnsi="Times New Roman" w:cs="Times New Roman"/>
                <w:sz w:val="22"/>
                <w:szCs w:val="22"/>
              </w:rPr>
              <w:t>24,046</w:t>
            </w:r>
          </w:p>
        </w:tc>
      </w:tr>
      <w:tr w:rsidR="00AF411D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1D" w:rsidRPr="00B96827" w:rsidRDefault="00AF411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Цель государственной программы - соблюдение баланса экономических интересов поставщиков и потребителей товаров и услуг, цены (тарифы) на которые подлежат государственному регулированию</w:t>
            </w:r>
          </w:p>
        </w:tc>
      </w:tr>
      <w:tr w:rsidR="00AF411D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1D" w:rsidRPr="00B96827" w:rsidRDefault="00AF411D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Задача государственной программы - ценовое регулирование и контроль в сферах, подлежащих государственному регулированию в соответствии с федеральными нормативными правовыми актами, в пределах полномочий, установленных федеральными законами и другими нормативными правовыми актами Российской Федерации и Брянской области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Соответствие тарифов на электрическую энергию для населения (в пределах и сверх социальной нормы) тарифам, устанавливаемым Федеральной антимонопольной службой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индекс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Соответствие предельных (максимальных) индексов изменения размера вносимой гражданами платы за коммунальные услуги по муниципальным образованиям Брянской области предельным индексам, установленным Указом Губернатора Брянской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индекс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Соответствие индекса изменения размера вносимой гражданами платы за коммунальные услуги в среднем по Брянской области среднему индексу, установленному Правительством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индекс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Соответствие тарифов на услуги по передаче электрической энергии тарифам, устанавливаемым Федеральной антимонопольной службой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индекс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Соответствие роста тарифов на тепловую энергию, холодное водоснабжение, в сфере обращения с твердыми коммунальными отходами по полугодиям при условии не </w:t>
            </w:r>
            <w:r w:rsidRPr="00B96827">
              <w:rPr>
                <w:sz w:val="22"/>
                <w:szCs w:val="22"/>
              </w:rPr>
              <w:lastRenderedPageBreak/>
              <w:t>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индекс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&lt;= 1,0</w:t>
            </w:r>
          </w:p>
        </w:tc>
      </w:tr>
      <w:tr w:rsidR="00F10310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310" w:rsidRPr="00B96827" w:rsidRDefault="00F10310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Цель государственной программы - эффективное управление и распоряжение (в рамках наделенных полномочий управления имущественных отношений Брянской области) государственным имуществом Брянской области (в том числе земельными участками), рациональное его использование</w:t>
            </w:r>
          </w:p>
        </w:tc>
      </w:tr>
      <w:tr w:rsidR="00F10310" w:rsidRPr="00B96827" w:rsidTr="00B652EF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310" w:rsidRPr="00B96827" w:rsidRDefault="00F10310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Задача государственной программы - обеспечение эффективного управления и распоряжения государственным имуществом Брянской области (в том числе земельными участками), рационального его использования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единиц государственного имущества (имущественных комплексов, пакетов акций, долей в уставных капиталах, отдельных объектов или земельных участков), в отношении которых оказаны услуги по аудиту, оценке рыночной стоимости, технической инвентаризации, осуществлены кадастровые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50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земельных участков, в отношении которых оказаны услуги по межеванию с целью постановки на кадастровый учет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33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Количество земельных участков из земель сельскохозяйственного назначения, приобретенных в собственность Брянской области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 xml:space="preserve">Доля объектов недвижимого имущества (за исключением земельных участков), находящихся в государственной собственности </w:t>
            </w:r>
            <w:r w:rsidRPr="00B96827">
              <w:rPr>
                <w:sz w:val="22"/>
                <w:szCs w:val="22"/>
              </w:rPr>
              <w:lastRenderedPageBreak/>
              <w:t>Брянской области, право собственности на которые зарегистрировано в установленном порядке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66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Доля земельных участков под объектами областной собственности, право собственности на которые зарегистрировано в установленном порядке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95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Доля арендаторов имущества, имеющих задержку в уплате арендных платежей 30 и более дней за объекты недвижимого имущества, составляющие казну Брянской области или закрепленные на праве оперативного управления за казенными учреждениями (за исключением арендаторов-должников, в отношении которых инициирована подача исковых заявлений в суд)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12</w:t>
            </w:r>
          </w:p>
        </w:tc>
      </w:tr>
      <w:tr w:rsidR="000D5630" w:rsidRPr="00B96827" w:rsidTr="000D56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A92859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Динамика поступлений в областной бюджет доходов от сдачи в аренду земельных участков, находящихся в собственности Брянской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101,1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25E" w:rsidRPr="00B96827" w:rsidRDefault="00EC325E" w:rsidP="00447A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6827">
              <w:rPr>
                <w:sz w:val="22"/>
                <w:szCs w:val="22"/>
              </w:rPr>
              <w:t>88</w:t>
            </w:r>
          </w:p>
        </w:tc>
      </w:tr>
    </w:tbl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96827">
        <w:rPr>
          <w:sz w:val="22"/>
          <w:szCs w:val="22"/>
        </w:rPr>
        <w:t>--------------------------------</w:t>
      </w:r>
    </w:p>
    <w:p w:rsidR="00170236" w:rsidRPr="008C7AA9" w:rsidRDefault="00170236" w:rsidP="00170236">
      <w:pPr>
        <w:autoSpaceDE w:val="0"/>
        <w:autoSpaceDN w:val="0"/>
        <w:adjustRightInd w:val="0"/>
        <w:spacing w:before="220"/>
        <w:ind w:firstLine="540"/>
        <w:jc w:val="both"/>
        <w:rPr>
          <w:sz w:val="18"/>
          <w:szCs w:val="18"/>
        </w:rPr>
      </w:pPr>
      <w:r w:rsidRPr="008C7AA9">
        <w:rPr>
          <w:sz w:val="18"/>
          <w:szCs w:val="18"/>
        </w:rPr>
        <w:t>&lt;*&gt; даются оценочные значения показателей в связи с временным лагом предоставления данных Росстата;</w:t>
      </w:r>
    </w:p>
    <w:p w:rsidR="00170236" w:rsidRPr="00B96827" w:rsidRDefault="00170236" w:rsidP="008C7AA9">
      <w:pPr>
        <w:autoSpaceDE w:val="0"/>
        <w:autoSpaceDN w:val="0"/>
        <w:adjustRightInd w:val="0"/>
        <w:spacing w:before="220"/>
        <w:ind w:firstLine="540"/>
        <w:jc w:val="both"/>
        <w:rPr>
          <w:i/>
        </w:rPr>
      </w:pPr>
      <w:r w:rsidRPr="008C7AA9">
        <w:rPr>
          <w:sz w:val="18"/>
          <w:szCs w:val="18"/>
        </w:rPr>
        <w:t xml:space="preserve">&lt;**&gt; значения индикаторов рассчитываются с использованием алгоритма, доведенного Минэкономразвития России до субъектов Российской Федерации в 2017 году, применяемого для расчета значений показателей Стратегии развития малого и среднего предпринимательства в Российской Федерации на период до 2030 года, утвержденной </w:t>
      </w:r>
      <w:hyperlink r:id="rId16" w:history="1">
        <w:r w:rsidRPr="008C7AA9">
          <w:rPr>
            <w:sz w:val="18"/>
            <w:szCs w:val="18"/>
          </w:rPr>
          <w:t>распоряжением</w:t>
        </w:r>
      </w:hyperlink>
      <w:r w:rsidRPr="008C7AA9">
        <w:rPr>
          <w:sz w:val="18"/>
          <w:szCs w:val="18"/>
        </w:rPr>
        <w:t xml:space="preserve"> Правительства Российской Федерации от 02.06.2016 N 1083-р.</w:t>
      </w:r>
    </w:p>
    <w:p w:rsidR="00170236" w:rsidRPr="00B96827" w:rsidRDefault="00170236" w:rsidP="001702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70236" w:rsidRPr="00B96827" w:rsidSect="00E80CCB">
          <w:headerReference w:type="default" r:id="rId17"/>
          <w:footnotePr>
            <w:numFmt w:val="chicago"/>
            <w:numRestart w:val="eachSect"/>
          </w:footnotePr>
          <w:pgSz w:w="16838" w:h="11906" w:orient="landscape"/>
          <w:pgMar w:top="1134" w:right="851" w:bottom="284" w:left="851" w:header="709" w:footer="709" w:gutter="0"/>
          <w:cols w:space="708"/>
          <w:docGrid w:linePitch="360"/>
        </w:sectPr>
      </w:pPr>
    </w:p>
    <w:p w:rsidR="00170236" w:rsidRPr="008E787C" w:rsidRDefault="00170236" w:rsidP="00170236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8E787C">
        <w:rPr>
          <w:b/>
          <w:bCs/>
        </w:rPr>
        <w:lastRenderedPageBreak/>
        <w:t>Методика расчета значений показателей</w:t>
      </w:r>
    </w:p>
    <w:p w:rsidR="00170236" w:rsidRPr="00B96827" w:rsidRDefault="00170236" w:rsidP="00170236">
      <w:pPr>
        <w:autoSpaceDE w:val="0"/>
        <w:autoSpaceDN w:val="0"/>
        <w:adjustRightInd w:val="0"/>
        <w:jc w:val="center"/>
        <w:rPr>
          <w:b/>
          <w:bCs/>
        </w:rPr>
      </w:pPr>
      <w:r w:rsidRPr="008E787C">
        <w:rPr>
          <w:b/>
          <w:bCs/>
        </w:rPr>
        <w:t>(индикаторов) государственной программы</w:t>
      </w:r>
    </w:p>
    <w:p w:rsidR="00170236" w:rsidRPr="00B96827" w:rsidRDefault="00170236" w:rsidP="00170236">
      <w:pPr>
        <w:autoSpaceDE w:val="0"/>
        <w:autoSpaceDN w:val="0"/>
        <w:adjustRightInd w:val="0"/>
        <w:jc w:val="both"/>
        <w:rPr>
          <w:i/>
        </w:rPr>
      </w:pP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1</w:t>
      </w:r>
      <w:r w:rsidRPr="00B96827">
        <w:t xml:space="preserve"> «Валовой региональный продукт (в основных ценах действующих лет)», (млрд. рублей).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данными Росстата и прогноза социально-экономического развития, размещаемого на сайте департамента экономического развития (</w:t>
      </w:r>
      <w:hyperlink r:id="rId18" w:history="1">
        <w:r w:rsidRPr="00B96827">
          <w:t>http://www.econom32.ru</w:t>
        </w:r>
      </w:hyperlink>
      <w:r w:rsidRPr="00B96827">
        <w:t>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Pr="00B96827">
        <w:t xml:space="preserve"> «Отклонение показателей прогноза со</w:t>
      </w:r>
      <w:r w:rsidRPr="00B96827">
        <w:softHyphen/>
        <w:t>циально-экономического развития Брянской области от фактических», (не более,%).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Средний процент отклонения значений показателей Росстата и прогноза социально-экономического развития от фактических за отчетный год (Os) фактически устанавливается на основании расчета по формуле: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noProof/>
        </w:rPr>
        <w:drawing>
          <wp:inline distT="0" distB="0" distL="0" distR="0">
            <wp:extent cx="1228725" cy="857250"/>
            <wp:effectExtent l="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Pi - значение i-го показателя, установленное на отчетный период в соответствии с прогнозом социально-экономического развития Брянской области;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Fi - фактическое значение i-го показателя за отчетный период;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n - количество показателей.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Pr="00B96827">
        <w:t xml:space="preserve"> «Объем ВРП в рас</w:t>
      </w:r>
      <w:r w:rsidRPr="00B96827">
        <w:softHyphen/>
        <w:t>чете на 1 жителя» (тыс. рублей) рассчитывается по формуле: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 w:rsidRPr="00B96827">
        <w:t>Vнас = Vврп / N,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Vврп - валовой региональный продукт, млн. рублей;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N - среднегодовая численность населения, подтверждаемая данными Росстата и прогноза социально-экономического развития, тыс. человек.</w:t>
      </w:r>
    </w:p>
    <w:p w:rsidR="00170236" w:rsidRPr="00B96827" w:rsidRDefault="00170236" w:rsidP="00170236">
      <w:pPr>
        <w:autoSpaceDE w:val="0"/>
        <w:autoSpaceDN w:val="0"/>
        <w:adjustRightInd w:val="0"/>
        <w:ind w:firstLine="539"/>
        <w:jc w:val="both"/>
      </w:pPr>
      <w:r w:rsidRPr="00B96827">
        <w:rPr>
          <w:b/>
        </w:rPr>
        <w:t>Индикатор 4</w:t>
      </w:r>
      <w:r w:rsidRPr="00B96827">
        <w:t xml:space="preserve"> «Доля проверок, осуществляемых по приоритетным видам регионального государственного контроля (надзора), информация о которых вносится в единый реестр проверок с использованием единой системы межведомственного электронного взаимодействия, в общем количестве указанных проверок» (%) рассчитывается следующим образом:</w:t>
      </w:r>
    </w:p>
    <w:p w:rsidR="00170236" w:rsidRPr="00B96827" w:rsidRDefault="00170236" w:rsidP="00170236">
      <w:pPr>
        <w:autoSpaceDE w:val="0"/>
        <w:autoSpaceDN w:val="0"/>
        <w:adjustRightInd w:val="0"/>
        <w:jc w:val="center"/>
      </w:pPr>
      <w:r>
        <w:rPr>
          <w:noProof/>
          <w:position w:val="-29"/>
        </w:rPr>
        <w:drawing>
          <wp:inline distT="0" distB="0" distL="0" distR="0">
            <wp:extent cx="1724025" cy="542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236" w:rsidRPr="00B96827" w:rsidRDefault="00170236" w:rsidP="00170236">
      <w:pPr>
        <w:autoSpaceDE w:val="0"/>
        <w:autoSpaceDN w:val="0"/>
        <w:adjustRightInd w:val="0"/>
        <w:ind w:firstLine="539"/>
        <w:jc w:val="both"/>
      </w:pPr>
      <w:r w:rsidRPr="00B96827">
        <w:t>a3 - доля проверок, осуществляемых по приоритетным видам регионального государственного контроля (надзора), информация о которых вносится в единый реестр проверок с использованием единой системы межведомственного электронного взаимодействия, в общем количестве указанных проверок, %;</w:t>
      </w:r>
    </w:p>
    <w:p w:rsidR="00170236" w:rsidRPr="00B96827" w:rsidRDefault="00170236" w:rsidP="00170236">
      <w:pPr>
        <w:autoSpaceDE w:val="0"/>
        <w:autoSpaceDN w:val="0"/>
        <w:adjustRightInd w:val="0"/>
        <w:ind w:firstLine="539"/>
        <w:jc w:val="both"/>
      </w:pPr>
      <w:r w:rsidRPr="00B96827">
        <w:t xml:space="preserve">b3 - количество проверок, осуществленных органами исполнительной власти Брянской области, уполномоченными на осуществление государственного контроля (надзора) на территории Брянской области, по </w:t>
      </w:r>
      <w:r w:rsidRPr="00B96827">
        <w:lastRenderedPageBreak/>
        <w:t>приоритетным видам регионального государственного контроля (надзора), информация о которых внесена в единый реестр проверок с использованием единой системы межведомственного электронного взаимодействия, единиц;</w:t>
      </w:r>
    </w:p>
    <w:p w:rsidR="00170236" w:rsidRPr="00B96827" w:rsidRDefault="00170236" w:rsidP="00170236">
      <w:pPr>
        <w:autoSpaceDE w:val="0"/>
        <w:autoSpaceDN w:val="0"/>
        <w:adjustRightInd w:val="0"/>
        <w:ind w:firstLine="539"/>
        <w:jc w:val="both"/>
      </w:pPr>
      <w:r w:rsidRPr="00B96827">
        <w:t>c3 - общее количество проверок, осуществленных органами исполнительной власти Брянской области, уполномоченными на осуществление государственного контроля (надзора) на территории Брянской области, по приоритетным видам регионального государственного контроля (надзора), единиц.</w:t>
      </w:r>
    </w:p>
    <w:p w:rsidR="00170236" w:rsidRPr="00B96827" w:rsidRDefault="00170236" w:rsidP="00170236">
      <w:pPr>
        <w:autoSpaceDE w:val="0"/>
        <w:autoSpaceDN w:val="0"/>
        <w:adjustRightInd w:val="0"/>
        <w:ind w:firstLine="539"/>
        <w:jc w:val="both"/>
      </w:pPr>
      <w:r w:rsidRPr="00B96827">
        <w:rPr>
          <w:b/>
        </w:rPr>
        <w:t>Индикатор 5</w:t>
      </w:r>
      <w:r w:rsidRPr="00B96827">
        <w:t xml:space="preserve"> «Количество созданных рабочих мест при реализации комплексного инвестиционного проекта в моногороде Погар» (ед.).</w:t>
      </w:r>
    </w:p>
    <w:p w:rsidR="00170236" w:rsidRPr="00B96827" w:rsidRDefault="00170236" w:rsidP="00170236">
      <w:pPr>
        <w:autoSpaceDE w:val="0"/>
        <w:autoSpaceDN w:val="0"/>
        <w:adjustRightInd w:val="0"/>
        <w:ind w:firstLine="539"/>
        <w:jc w:val="both"/>
      </w:pPr>
      <w:r w:rsidRPr="00B96827">
        <w:rPr>
          <w:b/>
        </w:rPr>
        <w:t>Индикатор 6</w:t>
      </w:r>
      <w:r w:rsidRPr="00B96827">
        <w:t xml:space="preserve"> «Объем внебюджетных инвестиций, привлеченных при реализации комплексного инвестиционного проекта в моногороде Погар» (тыс. рублей).</w:t>
      </w:r>
    </w:p>
    <w:p w:rsidR="00170236" w:rsidRPr="00B96827" w:rsidRDefault="00170236" w:rsidP="00170236">
      <w:pPr>
        <w:autoSpaceDE w:val="0"/>
        <w:autoSpaceDN w:val="0"/>
        <w:adjustRightInd w:val="0"/>
        <w:ind w:firstLine="539"/>
        <w:jc w:val="both"/>
      </w:pPr>
      <w:r w:rsidRPr="00B96827">
        <w:t>Источником данных по индикаторам 5,6 являются данные паспорта комплексного инвестиционного проекта, реализуемого с привлечением средств НО «Фонд развития моногородов».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7</w:t>
      </w:r>
      <w:r w:rsidRPr="00B96827">
        <w:t xml:space="preserve"> «Рост доли инновационной продукции в общем объеме отгруженной продукции» (%) рассчитывается следующим образом: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 w:rsidRPr="00B96827">
        <w:t>P = V2 / V1 x 100 - V4 / V3 x 100,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Р - рост доли инновационной продукции в общем объеме отгруженной продукции;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V1 - объем отгруженной продукции предприятиями (организациями) области за отчетный год;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V2 - объем отгруженной инновационной продукции за отчетный год;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V3 - объем отгруженной продукции предприятиями (организациями) области за предыдущий год;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V4 - объем отгруженной инновационной продукции за предыдущий год.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8</w:t>
      </w:r>
      <w:r w:rsidRPr="00B96827">
        <w:t xml:space="preserve"> «Уровень инновационной активности предприятий области» (%) рассчитывается следующим образом: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 w:rsidRPr="00B96827">
        <w:t>Y = N1 / N x 100,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Y- уровень инновационной активности предприятий области;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N - число предприятий (организаций) всего,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N1 - число предприятий (организаций), осуществляющих инновационную деятельность.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9</w:t>
      </w:r>
      <w:r w:rsidRPr="00B96827">
        <w:t xml:space="preserve"> «Доля исполнительных органов государственной власти, администраций муниципальных районов и городских округов, обеспеченных доступом к телекоммуникационной сети» (%).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 xml:space="preserve">Подтверждается фактическими данными постоянного мониторинга департамента экономического развития Брянской области.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10</w:t>
      </w:r>
      <w:r w:rsidRPr="00B96827">
        <w:t xml:space="preserve"> «Обеспечение безбумажного документооборота в исполнительных органах государственной власти Брянской области» (ед.):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</w:p>
    <w:p w:rsidR="008E787C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11</w:t>
      </w:r>
      <w:r w:rsidRPr="00B96827">
        <w:t xml:space="preserve"> </w:t>
      </w:r>
      <w:r w:rsidR="00002311">
        <w:t>«</w:t>
      </w:r>
      <w:r w:rsidR="00002311" w:rsidRPr="00002311">
        <w:t xml:space="preserve">Обеспечение безбумажного документооборота в </w:t>
      </w:r>
      <w:r w:rsidR="00002311" w:rsidRPr="00002311">
        <w:lastRenderedPageBreak/>
        <w:t>администрациях муниципальных районов и городских округов Брянской области</w:t>
      </w:r>
      <w:r w:rsidR="00002311">
        <w:t>» (ед.)</w:t>
      </w:r>
      <w:r w:rsidR="002002D1">
        <w:t xml:space="preserve">. </w:t>
      </w:r>
    </w:p>
    <w:p w:rsidR="002002D1" w:rsidRPr="00B96827" w:rsidRDefault="002002D1" w:rsidP="002002D1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</w:p>
    <w:p w:rsidR="00170236" w:rsidRPr="00B96827" w:rsidRDefault="008E787C" w:rsidP="008E787C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1</w:t>
      </w:r>
      <w:r>
        <w:rPr>
          <w:b/>
        </w:rPr>
        <w:t>2</w:t>
      </w:r>
      <w:r w:rsidRPr="00B96827">
        <w:t xml:space="preserve"> </w:t>
      </w:r>
      <w:r w:rsidR="00170236" w:rsidRPr="00B96827">
        <w:t>«Доля государственных (муниципальных) услуг, переведенных в электронный вид» (%):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noProof/>
        </w:rPr>
        <w:drawing>
          <wp:inline distT="0" distB="0" distL="0" distR="0">
            <wp:extent cx="1323975" cy="542925"/>
            <wp:effectExtent l="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a1 - доля государственных (муниципальных) услуг, переведенных в электронный вид, %;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b1 - количество государственных (муниципальных) услуг, переведенных в электронный вид, согласно этапам перехода на предоставление услуг (функций) в электронный вид, единиц;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c1 - общее количество государственных услуг, оказываемых исполнительными органами государственной власти Брянской области, единиц.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1</w:t>
      </w:r>
      <w:r w:rsidR="006451CB">
        <w:rPr>
          <w:b/>
        </w:rPr>
        <w:t>3</w:t>
      </w:r>
      <w:r w:rsidRPr="00B96827">
        <w:t xml:space="preserve"> «Доля исполнительных органов государственной власти из общего числа исполнительных органов государственной власти, осуществляющих обмен информацией с использованием единой системы межведомственного электронного взаимодействия» (%):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noProof/>
        </w:rPr>
        <w:drawing>
          <wp:inline distT="0" distB="0" distL="0" distR="0">
            <wp:extent cx="1390650" cy="542925"/>
            <wp:effectExtent l="0" t="0" r="0" b="0"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a2 - доля исполнительных органов государственной власти из общего числа исполнительных органов государственной власти, осуществляющих обмен информацией с использованием единой системы межведомственного электронного взаимодействия, %;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b2 - количество исполнительных органов государственной власти, осуществляющих обмен информацией с использованием единой системы межведомственного взаимодействия, единиц;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c2 - общее количество исполнительных органов государственной власти, предоставляющих государственные услуги, требующие использования единой системы межведомственного электронного взаимодействия, единиц.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1</w:t>
      </w:r>
      <w:r w:rsidR="006451CB">
        <w:rPr>
          <w:b/>
        </w:rPr>
        <w:t>4</w:t>
      </w:r>
      <w:r w:rsidRPr="00B96827">
        <w:t xml:space="preserve"> «Развитие многофункциональных центров предоставления государственных  и муниципальных услуг на территории Брянской области» (ед.):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lang w:bidi="ru-RU"/>
        </w:rPr>
      </w:pPr>
      <w:r w:rsidRPr="00B96827">
        <w:rPr>
          <w:b/>
        </w:rPr>
        <w:t>Индикатор 1</w:t>
      </w:r>
      <w:r w:rsidR="006451CB">
        <w:rPr>
          <w:b/>
        </w:rPr>
        <w:t>5</w:t>
      </w:r>
      <w:r w:rsidRPr="00B96827">
        <w:t xml:space="preserve"> «Доля граждан, имеющих доступ к получению госуслуг по принципу «одного окна» по месту пребывания, в т.ч. в многофункциональных центрах предоставления услуг</w:t>
      </w:r>
      <w:r w:rsidRPr="00B96827">
        <w:rPr>
          <w:lang w:bidi="ru-RU"/>
        </w:rPr>
        <w:t>» (% от общего числа жителей):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noProof/>
        </w:rPr>
        <w:lastRenderedPageBreak/>
        <w:drawing>
          <wp:inline distT="0" distB="0" distL="0" distR="0">
            <wp:extent cx="1381125" cy="5429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a3 - доля граждан, имеющих доступ к получению государственных услуг по принципу "одного окна" по месту пребывания, в т.ч. в многофункциональных центрах предоставления государственных и муниципальных услуг, %;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b3 - число жителей муниципальных районов (городских) округов, имеющих доступ к государственным и муниципальным услугам, оказываемым через МФЦ, человек;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c3 - число жителей, зарегистрированных на территории Брянской области, человек.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lang w:bidi="ru-RU"/>
        </w:rPr>
      </w:pPr>
      <w:r w:rsidRPr="00B96827">
        <w:rPr>
          <w:b/>
          <w:lang w:bidi="ru-RU"/>
        </w:rPr>
        <w:t>Индикатор 1</w:t>
      </w:r>
      <w:r w:rsidR="00852FA8">
        <w:rPr>
          <w:b/>
          <w:lang w:bidi="ru-RU"/>
        </w:rPr>
        <w:t>6</w:t>
      </w:r>
      <w:r w:rsidRPr="00B96827">
        <w:rPr>
          <w:lang w:bidi="ru-RU"/>
        </w:rPr>
        <w:t xml:space="preserve"> «Доля граждан, использующих механизм получения государственных и муниципальных услуг в электронной форме» (% от общего числа жителей старше 14 лет):</w:t>
      </w:r>
    </w:p>
    <w:p w:rsidR="00170236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Источник информации – данные Росстата.</w:t>
      </w:r>
    </w:p>
    <w:p w:rsidR="00117D31" w:rsidRPr="005426DD" w:rsidRDefault="00BA6DE9" w:rsidP="00117D31">
      <w:pPr>
        <w:widowControl w:val="0"/>
        <w:autoSpaceDE w:val="0"/>
        <w:autoSpaceDN w:val="0"/>
        <w:adjustRightInd w:val="0"/>
        <w:ind w:firstLine="540"/>
        <w:jc w:val="both"/>
      </w:pPr>
      <w:r w:rsidRPr="00117D31">
        <w:rPr>
          <w:b/>
          <w:lang w:bidi="ru-RU"/>
        </w:rPr>
        <w:t>Индикатор 17</w:t>
      </w:r>
      <w:r w:rsidR="00117D31">
        <w:rPr>
          <w:b/>
          <w:lang w:bidi="ru-RU"/>
        </w:rPr>
        <w:t xml:space="preserve"> </w:t>
      </w:r>
      <w:r w:rsidR="00117D31">
        <w:t xml:space="preserve">«Доля взаимодействий граждан и </w:t>
      </w:r>
      <w:r w:rsidR="00117D31" w:rsidRPr="008B377E">
        <w:t>коммерческих</w:t>
      </w:r>
      <w:r w:rsidR="00117D31">
        <w:t xml:space="preserve"> </w:t>
      </w:r>
      <w:r w:rsidR="00117D31" w:rsidRPr="008B377E">
        <w:t>организаций</w:t>
      </w:r>
      <w:r w:rsidR="00117D31">
        <w:t xml:space="preserve"> </w:t>
      </w:r>
      <w:r w:rsidR="00117D31" w:rsidRPr="008B377E">
        <w:t>с</w:t>
      </w:r>
      <w:r w:rsidR="00117D31">
        <w:t xml:space="preserve"> </w:t>
      </w:r>
      <w:r w:rsidR="00117D31" w:rsidRPr="008B377E">
        <w:t>органами</w:t>
      </w:r>
      <w:r w:rsidR="00117D31">
        <w:t xml:space="preserve"> </w:t>
      </w:r>
      <w:r w:rsidR="00117D31" w:rsidRPr="008B377E">
        <w:t>власти</w:t>
      </w:r>
      <w:r w:rsidR="00117D31">
        <w:t xml:space="preserve"> </w:t>
      </w:r>
      <w:r w:rsidR="00117D31" w:rsidRPr="008B377E">
        <w:t>Брянской</w:t>
      </w:r>
      <w:r w:rsidR="00117D31">
        <w:t xml:space="preserve"> </w:t>
      </w:r>
      <w:r w:rsidR="00117D31" w:rsidRPr="008B377E">
        <w:t>области</w:t>
      </w:r>
      <w:r w:rsidR="00117D31">
        <w:t xml:space="preserve"> </w:t>
      </w:r>
      <w:r w:rsidR="00117D31" w:rsidRPr="008B377E">
        <w:t>и</w:t>
      </w:r>
      <w:r w:rsidR="00117D31">
        <w:t xml:space="preserve"> </w:t>
      </w:r>
      <w:r w:rsidR="00117D31" w:rsidRPr="008B377E">
        <w:t>местного</w:t>
      </w:r>
      <w:r w:rsidR="00117D31">
        <w:t xml:space="preserve"> </w:t>
      </w:r>
      <w:r w:rsidR="00117D31" w:rsidRPr="008B377E">
        <w:t>самоуправления</w:t>
      </w:r>
      <w:r w:rsidR="00117D31">
        <w:t xml:space="preserve"> </w:t>
      </w:r>
      <w:r w:rsidR="00117D31" w:rsidRPr="008B377E">
        <w:t>и</w:t>
      </w:r>
      <w:r w:rsidR="00117D31">
        <w:t xml:space="preserve"> </w:t>
      </w:r>
      <w:r w:rsidR="00117D31" w:rsidRPr="008B377E">
        <w:t>организациями</w:t>
      </w:r>
      <w:r w:rsidR="00117D31">
        <w:t xml:space="preserve"> </w:t>
      </w:r>
      <w:r w:rsidR="00117D31" w:rsidRPr="008B377E">
        <w:t>государственной</w:t>
      </w:r>
      <w:r w:rsidR="00117D31">
        <w:t xml:space="preserve"> </w:t>
      </w:r>
      <w:r w:rsidR="00117D31" w:rsidRPr="008B377E">
        <w:t>собственности</w:t>
      </w:r>
      <w:r w:rsidR="00117D31">
        <w:t xml:space="preserve"> </w:t>
      </w:r>
      <w:r w:rsidR="00117D31" w:rsidRPr="008B377E">
        <w:t>Брянской</w:t>
      </w:r>
      <w:r w:rsidR="00117D31">
        <w:t xml:space="preserve"> </w:t>
      </w:r>
      <w:r w:rsidR="00117D31" w:rsidRPr="008B377E">
        <w:t>области</w:t>
      </w:r>
      <w:r w:rsidR="00117D31">
        <w:t xml:space="preserve"> </w:t>
      </w:r>
      <w:r w:rsidR="00117D31" w:rsidRPr="008B377E">
        <w:t>и</w:t>
      </w:r>
      <w:r w:rsidR="00117D31">
        <w:t xml:space="preserve"> </w:t>
      </w:r>
      <w:r w:rsidR="00117D31" w:rsidRPr="008B377E">
        <w:t>муниципальной</w:t>
      </w:r>
      <w:r w:rsidR="00117D31">
        <w:t xml:space="preserve"> </w:t>
      </w:r>
      <w:r w:rsidR="00117D31" w:rsidRPr="008B377E">
        <w:t>собственности,</w:t>
      </w:r>
      <w:r w:rsidR="00117D31">
        <w:t xml:space="preserve"> </w:t>
      </w:r>
      <w:r w:rsidR="00117D31" w:rsidRPr="008B377E">
        <w:t>осуществляемых в цифровом виде</w:t>
      </w:r>
      <w:r w:rsidR="00117D31">
        <w:t xml:space="preserve">» (%) рассчитывается </w:t>
      </w:r>
      <w:r w:rsidR="00117D31" w:rsidRPr="00977E34">
        <w:t>на</w:t>
      </w:r>
      <w:r w:rsidR="00117D31">
        <w:t xml:space="preserve"> </w:t>
      </w:r>
      <w:r w:rsidR="00117D31" w:rsidRPr="00977E34">
        <w:t>основе методики расчета показателей национальных и федеральных</w:t>
      </w:r>
      <w:r w:rsidR="00117D31">
        <w:t xml:space="preserve"> </w:t>
      </w:r>
      <w:r w:rsidR="00117D31" w:rsidRPr="00977E34">
        <w:t>проектов.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  <w:lang w:bidi="ru-RU"/>
        </w:rPr>
        <w:t>Индикатор 1</w:t>
      </w:r>
      <w:r w:rsidR="00BA6DE9">
        <w:rPr>
          <w:b/>
          <w:lang w:bidi="ru-RU"/>
        </w:rPr>
        <w:t>8</w:t>
      </w:r>
      <w:r w:rsidRPr="00B96827">
        <w:rPr>
          <w:lang w:bidi="ru-RU"/>
        </w:rPr>
        <w:t xml:space="preserve"> «</w:t>
      </w:r>
      <w:r w:rsidRPr="00B96827">
        <w:t>Объем инвестиций в основной капитал (за исключением бюджетных средств) по крупным и средним предприятиям» (млн. рублей) рассчитывается по формуле: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 w:rsidRPr="00B96827">
        <w:t>Vи = Vи (общ.) - Vи (бс),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Vи (общ.) - объем инвестиций в основной капитал в млн. рублей, подтверждаемый данными Росстата и прогноза социально-экономического развития, размещаемого на сайте департамента экономического развития (</w:t>
      </w:r>
      <w:hyperlink r:id="rId24" w:history="1">
        <w:r w:rsidRPr="00B96827">
          <w:t>http://www.econom32.ru</w:t>
        </w:r>
      </w:hyperlink>
      <w:r w:rsidRPr="00B96827">
        <w:t>);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Vи (бс) - бюджетные средства, млн. рублей (источник данных – тот же).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1</w:t>
      </w:r>
      <w:r w:rsidR="00BA6DE9">
        <w:rPr>
          <w:b/>
        </w:rPr>
        <w:t>9</w:t>
      </w:r>
      <w:r w:rsidRPr="00B96827">
        <w:t xml:space="preserve"> «Объем инвестиций в основной капитал на душу населения» (тыс. рублей/чел.) рассчитывается по формуле: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 w:rsidRPr="00B96827">
        <w:t>Vи1= Vи (общ.)/</w:t>
      </w:r>
      <w:r w:rsidRPr="00B96827">
        <w:rPr>
          <w:lang w:val="en-US"/>
        </w:rPr>
        <w:t>N</w:t>
      </w:r>
      <w:r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Vи (общ.) - объем инвестиций в основной капитал в тыс. рублей, подтверждаемый данными Росстата и прогноза социально-экономического развития, размещаемого на сайте департамента экономического развития (</w:t>
      </w:r>
      <w:hyperlink r:id="rId25" w:history="1">
        <w:r w:rsidRPr="00B96827">
          <w:t>http://www.econom32.ru</w:t>
        </w:r>
      </w:hyperlink>
      <w:r w:rsidRPr="00B96827">
        <w:t>);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N - среднегодовая численность населения, подтверждаемая данными Росстата и прогноза социально-экономического развития, человек.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 xml:space="preserve">Индикатор </w:t>
      </w:r>
      <w:r w:rsidR="00BA6DE9">
        <w:rPr>
          <w:b/>
        </w:rPr>
        <w:t xml:space="preserve">20 </w:t>
      </w:r>
      <w:r w:rsidRPr="00B96827">
        <w:t>«Индекс физического объема инвестиций в основной капитал» (% к предыдущему году).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данными Росстата и прогноза социально-экономического развития, размещаемого на сайте департамента экономического развития (</w:t>
      </w:r>
      <w:hyperlink r:id="rId26" w:history="1">
        <w:r w:rsidRPr="00B96827">
          <w:rPr>
            <w:rStyle w:val="af1"/>
            <w:color w:val="auto"/>
          </w:rPr>
          <w:t>http://www.econom32.ru</w:t>
        </w:r>
      </w:hyperlink>
      <w:r w:rsidRPr="00B96827">
        <w:t>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lastRenderedPageBreak/>
        <w:t xml:space="preserve">Индикатор </w:t>
      </w:r>
      <w:r w:rsidR="00BA6DE9">
        <w:rPr>
          <w:b/>
        </w:rPr>
        <w:t>21</w:t>
      </w:r>
      <w:r w:rsidRPr="00B96827">
        <w:t xml:space="preserve"> «Количество субъектов МСП, получивших поддержку в учреждениях, оказывающих услуги в сфере МСП и внешнеэкономической деятельности» (ед.).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="00BA6DE9">
        <w:rPr>
          <w:b/>
        </w:rPr>
        <w:t>2</w:t>
      </w:r>
      <w:r w:rsidRPr="00B96827">
        <w:t xml:space="preserve"> «Количество выдаваемых микрозаймов МФО субъектам МСП» (ед.)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 xml:space="preserve">Подтверждается фактическими данными постоянного мониторинга департамента экономического развития Брянской области (источник данных – сведения микрофинансовых организаций Брянской области).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="00BA6DE9">
        <w:rPr>
          <w:b/>
        </w:rPr>
        <w:t>3</w:t>
      </w:r>
      <w:r w:rsidRPr="00B96827">
        <w:t xml:space="preserve"> «Обеспечен объем финансовой поддержки, оказанной субъектам малого и среднего предпринимательства, при гарантийной поддержке региональными гарантийными организациями» (тыс. рублей)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 xml:space="preserve">Подтверждается фактическими данными постоянного мониторинга департамента экономического развития Брянской области (источник данных – сведения регионального гарантийного фонда).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="00BA6DE9">
        <w:rPr>
          <w:b/>
        </w:rPr>
        <w:t>4</w:t>
      </w:r>
      <w:r w:rsidRPr="00B96827">
        <w:rPr>
          <w:sz w:val="21"/>
          <w:szCs w:val="21"/>
        </w:rPr>
        <w:t xml:space="preserve"> </w:t>
      </w:r>
      <w:r w:rsidRPr="00B96827">
        <w:t>«Предоставлены субсидии из федерального бюджета органам государственной власти субъектов Российской Федерации на исполнение расходных обязательств, предусматривающих создание и (или) развитие государственных МФО, а также субсидии государственным МФО на субсидирование ставки вознаграждения по микрозаймам субъектов МСП» (млн. рублей)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 xml:space="preserve">Подтверждается фактическими данными постоянного мониторинга департамента экономического развития Брянской области (источник данных – соглашения с Минэкономразвития России).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="00BA6DE9">
        <w:rPr>
          <w:b/>
        </w:rPr>
        <w:t>5</w:t>
      </w:r>
      <w:r w:rsidRPr="00B96827">
        <w:rPr>
          <w:b/>
        </w:rPr>
        <w:t xml:space="preserve"> </w:t>
      </w:r>
      <w:r w:rsidRPr="00B96827">
        <w:t>«Оборот субъектов малого и среднего предпринимательства в постоянных ценах по отношению к показателю 2014 года» (%).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Источник информации – данные Росстата.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="00BA6DE9">
        <w:rPr>
          <w:b/>
        </w:rPr>
        <w:t>6</w:t>
      </w:r>
      <w:r w:rsidRPr="00B96827">
        <w:rPr>
          <w:b/>
        </w:rPr>
        <w:t xml:space="preserve"> </w:t>
      </w:r>
      <w:r w:rsidRPr="00B96827">
        <w:t>«Оборот в расчете на одного работника субъекта малого и среднего предпринимательства в постоянных ценах по отношению к 2014 году» (%).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Источник информации – данные Росстата.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="00BA6DE9">
        <w:rPr>
          <w:b/>
        </w:rPr>
        <w:t>7</w:t>
      </w:r>
      <w:r w:rsidRPr="00B96827">
        <w:t xml:space="preserve"> «Доля обрабатывающей промышленности в обороте субъектов малого и среднего предпринимательства (без учета индивидуальных предпринимателей)» (%).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Источник информации – данные Росстата.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="00BA6DE9">
        <w:rPr>
          <w:b/>
        </w:rPr>
        <w:t>8</w:t>
      </w:r>
      <w:r w:rsidRPr="00B96827">
        <w:rPr>
          <w:b/>
        </w:rPr>
        <w:t xml:space="preserve"> </w:t>
      </w:r>
      <w:r w:rsidRPr="00B96827">
        <w:t>«Доля среднесписочной численности работников (без внешних совместителей) занятых у субъектов малого и среднего предпринимательства в общей численности занятого населения» (%).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Источник информации – данные Росстата.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2</w:t>
      </w:r>
      <w:r w:rsidR="00BA6DE9">
        <w:rPr>
          <w:b/>
        </w:rPr>
        <w:t>9</w:t>
      </w:r>
      <w:r w:rsidRPr="00B96827">
        <w:t xml:space="preserve"> «Доля кредитов субъектам малого и среднего предпринимательства в общем кредитном портфеле юридических лиц и индивидуальных предпринимателей» (%).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lastRenderedPageBreak/>
        <w:t>Источник информации – данные Росстата.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 xml:space="preserve">Индикатор </w:t>
      </w:r>
      <w:r w:rsidR="00BA6DE9">
        <w:rPr>
          <w:b/>
        </w:rPr>
        <w:t>30</w:t>
      </w:r>
      <w:r w:rsidRPr="00B96827">
        <w:rPr>
          <w:b/>
        </w:rPr>
        <w:t xml:space="preserve"> </w:t>
      </w:r>
      <w:r w:rsidRPr="00B96827">
        <w:t>«Годовой объем закупок товаров, работ, услуг,  осуществляемых отдельными видами юридических лиц у субъектов малого и среднего предпринимательства, в совокупном стоимостном объеме договоров, заключенных по результатам закупок» (%).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Источник информации – данные Росстата.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 xml:space="preserve">Индикатор </w:t>
      </w:r>
      <w:r w:rsidR="00BA6DE9">
        <w:rPr>
          <w:b/>
        </w:rPr>
        <w:t>31</w:t>
      </w:r>
      <w:r w:rsidRPr="00B96827">
        <w:rPr>
          <w:b/>
        </w:rPr>
        <w:t xml:space="preserve"> </w:t>
      </w:r>
      <w:r w:rsidRPr="00B96827">
        <w:t>«Коэффициент «рождаемости» субъектов малого и среднего предпринимательства (количество созданных в отчетном периоде малых и средних предприятий на 1 тыс. действующих на дату окончания отчетного периода малых и средних предприятий)» (ед.).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Источник информации – данные Росстата.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="00BA6DE9">
        <w:rPr>
          <w:b/>
        </w:rPr>
        <w:t>2</w:t>
      </w:r>
      <w:r w:rsidRPr="00B96827">
        <w:t xml:space="preserve"> «Количество субъектов малого и среднего предпринимательства (включая индивидуальных предпринимателей), в расчете на 1 тыс. человек населения» (ед.).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Источник информации – данные Росстата.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="00BA6DE9">
        <w:rPr>
          <w:b/>
        </w:rPr>
        <w:t>3</w:t>
      </w:r>
      <w:r w:rsidRPr="00B96827">
        <w:t xml:space="preserve"> «Доля средств, направляемая на реализацию мероприятий в сфере развития малого и среднего предпринимательства в монопрофильных муниципальных образованиях, в общем объеме финансового обеспечения государственной поддержки малого и среднего предпринимательства» (%).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="00BA6DE9">
        <w:rPr>
          <w:b/>
        </w:rPr>
        <w:t>4</w:t>
      </w:r>
      <w:r w:rsidRPr="00B96827">
        <w:t xml:space="preserve"> «Количество субъектов МСП, выведенных на экспорт при поддержке ЦПЭ (нарастающим итогом)» (тыс. ед.).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 (источник данных – сведения центра поддержки экспорта Брянской области.</w:t>
      </w:r>
      <w:r w:rsidRPr="00B96827">
        <w:rPr>
          <w:b/>
        </w:rPr>
        <w:t xml:space="preserve">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="00BA6DE9">
        <w:rPr>
          <w:b/>
        </w:rPr>
        <w:t>5</w:t>
      </w:r>
      <w:r w:rsidRPr="00B96827">
        <w:rPr>
          <w:b/>
        </w:rPr>
        <w:t xml:space="preserve"> </w:t>
      </w:r>
      <w:r w:rsidRPr="00B96827">
        <w:t>«Организовано оказание комплекса услуг, сервисов и мер поддержки субъектам МСП в Центрах «Мой бизнес», в том числе финансовых (кредитных, гарантийных, лизинговых) услуг, консультационной и образовательной</w:t>
      </w:r>
    </w:p>
    <w:p w:rsidR="00170236" w:rsidRPr="00B96827" w:rsidRDefault="00170236" w:rsidP="00170236">
      <w:pPr>
        <w:autoSpaceDE w:val="0"/>
        <w:autoSpaceDN w:val="0"/>
        <w:adjustRightInd w:val="0"/>
        <w:jc w:val="both"/>
      </w:pPr>
      <w:r w:rsidRPr="00B96827">
        <w:t xml:space="preserve">поддержки, поддержки по созданию и модернизации производств, социального предпринимательства и в таких сферах, как благоустройство городской среды и сельской местности, экология, женское предпринимательство, а также услуг АО «Корпорация «МСП» и АО «Российский экспортный центр» (%).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  <w:r w:rsidRPr="00B96827">
        <w:rPr>
          <w:b/>
        </w:rPr>
        <w:t xml:space="preserve">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="00BA6DE9">
        <w:rPr>
          <w:b/>
        </w:rPr>
        <w:t>6</w:t>
      </w:r>
      <w:r w:rsidRPr="00B96827">
        <w:t xml:space="preserve"> «Общее количество субъектов МСП в моногородах, получивших поддержку» (ед.)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  <w:r w:rsidRPr="00B96827">
        <w:rPr>
          <w:b/>
        </w:rPr>
        <w:t xml:space="preserve">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="00BA6DE9">
        <w:rPr>
          <w:b/>
        </w:rPr>
        <w:t>7</w:t>
      </w:r>
      <w:r w:rsidRPr="00B96827">
        <w:t xml:space="preserve"> «Количество физических лиц - участников федерального проекта, занятых в сфере малого и среднего предпринимательства, по итогам </w:t>
      </w:r>
      <w:r w:rsidRPr="00B96827">
        <w:lastRenderedPageBreak/>
        <w:t>участия в федеральном проекте, нарастающим итогом» (тыс. ед.)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  <w:r w:rsidRPr="00B96827">
        <w:rPr>
          <w:b/>
        </w:rPr>
        <w:t xml:space="preserve">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="00BA6DE9">
        <w:rPr>
          <w:b/>
        </w:rPr>
        <w:t>8</w:t>
      </w:r>
      <w:r w:rsidRPr="00B96827">
        <w:t xml:space="preserve"> «Количество вновь созданных субъектов МСП участниками проекта, нарастающим итогом» (тыс. ед.)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  <w:r w:rsidRPr="00B96827">
        <w:rPr>
          <w:b/>
        </w:rPr>
        <w:t xml:space="preserve">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3</w:t>
      </w:r>
      <w:r w:rsidR="00BA6DE9">
        <w:rPr>
          <w:b/>
        </w:rPr>
        <w:t>9</w:t>
      </w:r>
      <w:r w:rsidRPr="00B96827">
        <w:rPr>
          <w:sz w:val="21"/>
          <w:szCs w:val="21"/>
        </w:rPr>
        <w:t xml:space="preserve"> </w:t>
      </w:r>
      <w:r w:rsidRPr="00B96827">
        <w:t>«Количество обученных основам ведения бизнеса, финансовой грамотности и иным навыкам предпринимательской деятельности, нарастающим итогом» (тыс. ед.)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  <w:r w:rsidRPr="00B96827">
        <w:rPr>
          <w:b/>
        </w:rPr>
        <w:t xml:space="preserve"> </w:t>
      </w:r>
    </w:p>
    <w:p w:rsidR="00170236" w:rsidRPr="00B96827" w:rsidRDefault="00BA6DE9" w:rsidP="00170236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</w:rPr>
        <w:t>Индикатор 40</w:t>
      </w:r>
      <w:r w:rsidR="00170236" w:rsidRPr="00B96827">
        <w:rPr>
          <w:b/>
        </w:rPr>
        <w:t xml:space="preserve"> </w:t>
      </w:r>
      <w:r w:rsidR="00170236" w:rsidRPr="00B96827">
        <w:t>«Количество физических лиц - участников федерального проекта, нарастающим итогом» (тыс. ед.)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B96827">
        <w:t>Подтверждается фактическими данными постоянного мониторинга департамента экономического развития Брянской области.</w:t>
      </w:r>
      <w:r w:rsidRPr="00B96827">
        <w:rPr>
          <w:b/>
        </w:rPr>
        <w:t xml:space="preserve"> 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 xml:space="preserve">Индикатор </w:t>
      </w:r>
      <w:r w:rsidR="00BA6DE9">
        <w:rPr>
          <w:b/>
        </w:rPr>
        <w:t>41</w:t>
      </w:r>
      <w:r w:rsidRPr="00B96827">
        <w:t xml:space="preserve"> «Соответствие тарифов на электрическую энергию для населения (в пределах и сверх социальной нормы) тарифам, устанавливаемым Федеральной антимонопольной службой Российской Федерации» определяется расчетом индекса соответствия по приведенной формуле: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noProof/>
        </w:rPr>
        <w:drawing>
          <wp:inline distT="0" distB="0" distL="0" distR="0">
            <wp:extent cx="714375" cy="514350"/>
            <wp:effectExtent l="0" t="0" r="0" b="0"/>
            <wp:docPr id="6" name="Рисунок 4" descr="base_23753_54921_32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base_23753_54921_3277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Tэнр - тариф на электрическую энергию (в пределах и сверх социальной нормы) для населения и приравненных к нему категорий, установленный в регионе на соответствующий период регулирования, рублей;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Tэну - тариф на электрическую энергию (в пределах и сверх социальной нормы) для населения и приравненных к нему категорий, утвержденный Федеральной антимонопольной службой Российской Федерации, рублей.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Приказы Федеральной антимонопольной службы Российской Федерации «О предельных уровнях тарифов на электрическую энергию (мощность)» на соответствующий год размещены на официальном сайте Федеральной антимонопольной службы Российской Федерации: https://fas.gov.ru.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 xml:space="preserve">Приказы управления государственного регулирования тарифов Брянской области о тарифах на электрическую энергию для населения и приравненных к нему групп потребителей на соответствующий год размещены на официальном сайте управления в разделе «Приказы электроэнергетика»: </w:t>
      </w:r>
      <w:hyperlink r:id="rId28" w:history="1">
        <w:r w:rsidRPr="00B96827">
          <w:t>http://tarif32.ru/index.php/elektroenergiya</w:t>
        </w:r>
      </w:hyperlink>
      <w:r w:rsidRPr="00B96827">
        <w:t>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4</w:t>
      </w:r>
      <w:r w:rsidR="00BA6DE9">
        <w:rPr>
          <w:b/>
        </w:rPr>
        <w:t>2</w:t>
      </w:r>
      <w:r w:rsidRPr="00B96827">
        <w:t xml:space="preserve"> «</w:t>
      </w:r>
      <w:r w:rsidRPr="00B96827">
        <w:rPr>
          <w:rFonts w:eastAsia="Times New Roman"/>
        </w:rPr>
        <w:t>Соответствие предельных (максимальных) индексов изменения размера вносимой гражданами платы за коммунальные услуги по муниципальным образованиям Брянской области предельным индексам, установленным Указом Губернатора Брянской области</w:t>
      </w:r>
      <w:r w:rsidRPr="00B96827">
        <w:t>» подтверждается расчетом индекса соответствия по приведенным формулам: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noProof/>
        </w:rPr>
        <w:lastRenderedPageBreak/>
        <w:drawing>
          <wp:inline distT="0" distB="0" distL="0" distR="0">
            <wp:extent cx="2895600" cy="54292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</w:p>
    <w:p w:rsidR="00170236" w:rsidRPr="00B96827" w:rsidRDefault="00E80180" w:rsidP="00170236">
      <w:pPr>
        <w:widowControl w:val="0"/>
        <w:autoSpaceDE w:val="0"/>
        <w:autoSpaceDN w:val="0"/>
        <w:adjustRightInd w:val="0"/>
        <w:ind w:firstLine="540"/>
        <w:jc w:val="center"/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ИКУ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МО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максфакт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ИКУ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МО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максуст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≤1</m:t>
        </m:r>
      </m:oMath>
      <w:r w:rsidR="00170236"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619125" cy="266700"/>
            <wp:effectExtent l="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>- предельный (максимальный) индекс изменения размера вносимой гражданами платы за коммунальные услуги по муниципальным образованиям Брянской области;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38150" cy="295275"/>
            <wp:effectExtent l="19050" t="0" r="0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 xml:space="preserve"> - размер вносимой гражданином платы за коммунальные услуги с наиболее невыгодным для потребителя (с точки зрения прироста платы за коммунальные услуги) набором коммунальных услуг (степенью благоустройства) на j-й месяц года долгосрочного периода, в котором размер вносимой гражданином платы за коммунальные услуги по субъекту Российской Федерации максимален (рублей);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 xml:space="preserve"> </w:t>
      </w:r>
      <w:r>
        <w:rPr>
          <w:noProof/>
        </w:rPr>
        <w:drawing>
          <wp:inline distT="0" distB="0" distL="0" distR="0">
            <wp:extent cx="638175" cy="295275"/>
            <wp:effectExtent l="0" t="0" r="9525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 xml:space="preserve"> - размер вносимой гражданином платы за коммунальные услуги с наиболее невыгодным для потребителя (с точки зрения прироста платы за коммунальные услуги) набором коммунальных услуг (степенью благоустройства) в декабре предыдущего календарного года (рублей);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j - месяц года долгосрочного периода;</w:t>
      </w:r>
    </w:p>
    <w:p w:rsidR="00170236" w:rsidRPr="00B96827" w:rsidRDefault="00E80180" w:rsidP="00170236">
      <w:pPr>
        <w:widowControl w:val="0"/>
        <w:autoSpaceDE w:val="0"/>
        <w:autoSpaceDN w:val="0"/>
        <w:adjustRightInd w:val="0"/>
        <w:ind w:firstLine="567"/>
        <w:jc w:val="both"/>
      </w:pPr>
      <w:r w:rsidRPr="00B96827">
        <w:fldChar w:fldCharType="begin"/>
      </w:r>
      <w:r w:rsidR="00170236" w:rsidRPr="00B96827">
        <w:instrText xml:space="preserve"> QUOTE </w:instrText>
      </w:r>
      <m:oMath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ИКУ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МО</m:t>
            </m:r>
          </m:sup>
        </m:sSup>
        <m:r>
          <m:rPr>
            <m:sty m:val="p"/>
          </m:rPr>
          <w:rPr>
            <w:rFonts w:ascii="Cambria Math" w:hAnsi="Cambria Math"/>
            <w:sz w:val="20"/>
          </w:rPr>
          <m:t>максфакт</m:t>
        </m:r>
      </m:oMath>
      <w:r w:rsidR="00170236" w:rsidRPr="00B96827">
        <w:instrText xml:space="preserve"> </w:instrText>
      </w:r>
      <w:r w:rsidRPr="00B96827">
        <w:fldChar w:fldCharType="separate"/>
      </w:r>
      <w:r w:rsidR="00170236">
        <w:t>ИКУ</w:t>
      </w:r>
      <w:r w:rsidR="00170236">
        <w:rPr>
          <w:vertAlign w:val="superscript"/>
        </w:rPr>
        <w:t>МО</w:t>
      </w:r>
      <w:r w:rsidR="00170236">
        <w:t>м</w:t>
      </w:r>
      <w:r w:rsidRPr="00B96827">
        <w:fldChar w:fldCharType="end"/>
      </w:r>
      <w:r w:rsidR="00170236">
        <w:t>аксфакт</w:t>
      </w:r>
      <w:r w:rsidR="00170236" w:rsidRPr="00B96827">
        <w:t xml:space="preserve"> – фактический предельный (максимальный) индекс изменения размера вносимой гражданами платы за коммунальные услуги по муниципальным образованиям Брянской области;</w:t>
      </w:r>
    </w:p>
    <w:p w:rsidR="00170236" w:rsidRPr="00B96827" w:rsidRDefault="00E80180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fldChar w:fldCharType="begin"/>
      </w:r>
      <w:r w:rsidR="00170236" w:rsidRPr="00B96827">
        <w:instrText xml:space="preserve"> QUOTE </w:instrText>
      </w:r>
      <m:oMath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ИКУ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МО</m:t>
            </m:r>
          </m:sup>
        </m:sSup>
        <m:r>
          <m:rPr>
            <m:sty m:val="p"/>
          </m:rPr>
          <w:rPr>
            <w:rFonts w:ascii="Cambria Math" w:hAnsi="Cambria Math"/>
            <w:sz w:val="20"/>
          </w:rPr>
          <m:t>максуст</m:t>
        </m:r>
      </m:oMath>
      <w:r w:rsidR="00170236" w:rsidRPr="00B96827">
        <w:instrText xml:space="preserve"> </w:instrText>
      </w:r>
      <w:r w:rsidRPr="00B96827">
        <w:fldChar w:fldCharType="separate"/>
      </w:r>
      <w:r w:rsidRPr="00B96827">
        <w:fldChar w:fldCharType="begin"/>
      </w:r>
      <w:r w:rsidR="00170236" w:rsidRPr="00B96827">
        <w:instrText xml:space="preserve"> QUOTE </w:instrText>
      </w:r>
      <m:oMath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ИКУ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МО</m:t>
            </m:r>
          </m:sup>
        </m:sSup>
        <m:r>
          <m:rPr>
            <m:sty m:val="p"/>
          </m:rPr>
          <w:rPr>
            <w:rFonts w:ascii="Cambria Math" w:hAnsi="Cambria Math"/>
            <w:sz w:val="20"/>
          </w:rPr>
          <m:t>максфакт</m:t>
        </m:r>
      </m:oMath>
      <w:r w:rsidR="00170236" w:rsidRPr="00B96827">
        <w:instrText xml:space="preserve"> </w:instrText>
      </w:r>
      <w:r w:rsidRPr="00B96827">
        <w:fldChar w:fldCharType="separate"/>
      </w:r>
      <w:r w:rsidR="00170236">
        <w:t>ИКУ</w:t>
      </w:r>
      <w:r w:rsidR="00170236">
        <w:rPr>
          <w:vertAlign w:val="superscript"/>
        </w:rPr>
        <w:t>МО</w:t>
      </w:r>
      <w:r w:rsidR="00170236">
        <w:t>м</w:t>
      </w:r>
      <w:r w:rsidRPr="00B96827">
        <w:fldChar w:fldCharType="end"/>
      </w:r>
      <w:r w:rsidR="00170236">
        <w:t>аксуст</w:t>
      </w:r>
      <w:r w:rsidR="00170236" w:rsidRPr="00B96827">
        <w:t xml:space="preserve"> </w:t>
      </w:r>
      <w:r w:rsidRPr="00B96827">
        <w:fldChar w:fldCharType="end"/>
      </w:r>
      <w:r w:rsidR="00170236" w:rsidRPr="00B96827">
        <w:t>– предельный (максимальный) индекс изменения размера вносимой гражданами платы за коммунальные услуги, установленный Указом Губернатора Брянской области.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4</w:t>
      </w:r>
      <w:r w:rsidR="00BA6DE9">
        <w:rPr>
          <w:b/>
        </w:rPr>
        <w:t>3</w:t>
      </w:r>
      <w:r w:rsidRPr="00B96827">
        <w:t xml:space="preserve"> «</w:t>
      </w:r>
      <w:r w:rsidRPr="00B96827">
        <w:rPr>
          <w:rFonts w:eastAsia="Times New Roman"/>
        </w:rPr>
        <w:t>Соответствие индекса изменения размера вносимой гражданами платы за коммунальные услуги в среднем по Брянской области среднему индексу, установленному Правительством Российской Федерации</w:t>
      </w:r>
      <w:r w:rsidRPr="00B96827">
        <w:t>» подтверждается расчетом индекса соответствия по приведенной формуле:</w:t>
      </w:r>
    </w:p>
    <w:p w:rsidR="00170236" w:rsidRPr="00B96827" w:rsidRDefault="00E80180" w:rsidP="00170236">
      <w:pPr>
        <w:widowControl w:val="0"/>
        <w:autoSpaceDE w:val="0"/>
        <w:autoSpaceDN w:val="0"/>
        <w:adjustRightInd w:val="0"/>
        <w:ind w:firstLine="540"/>
        <w:jc w:val="center"/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ИКУ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суб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ф/ср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ИКУ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МО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уст/ср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≤1</m:t>
        </m:r>
      </m:oMath>
      <w:r w:rsidR="00170236" w:rsidRPr="00B96827">
        <w:t>, где:</w:t>
      </w:r>
    </w:p>
    <w:p w:rsidR="00170236" w:rsidRPr="00B96827" w:rsidRDefault="00E80180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fldChar w:fldCharType="begin"/>
      </w:r>
      <w:r w:rsidR="00170236" w:rsidRPr="00B96827">
        <w:instrText xml:space="preserve"> QUOTE </w:instrText>
      </w:r>
      <m:oMath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ИКУ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суб</m:t>
            </m:r>
          </m:sup>
        </m:sSup>
        <m:r>
          <m:rPr>
            <m:sty m:val="p"/>
          </m:rPr>
          <w:rPr>
            <w:rFonts w:ascii="Cambria Math" w:hAnsi="Cambria Math"/>
            <w:sz w:val="20"/>
          </w:rPr>
          <m:t>ф/ср</m:t>
        </m:r>
      </m:oMath>
      <w:r w:rsidR="00170236" w:rsidRPr="00B96827">
        <w:instrText xml:space="preserve"> </w:instrText>
      </w:r>
      <w:r w:rsidRPr="00B96827">
        <w:fldChar w:fldCharType="separate"/>
      </w:r>
      <w:r w:rsidR="00170236">
        <w:t>ИКУ</w:t>
      </w:r>
      <w:r w:rsidR="00170236">
        <w:rPr>
          <w:vertAlign w:val="superscript"/>
        </w:rPr>
        <w:t>суб</w:t>
      </w:r>
      <w:r w:rsidR="00170236">
        <w:t>ф/ср</w:t>
      </w:r>
      <w:r w:rsidRPr="00B96827">
        <w:fldChar w:fldCharType="end"/>
      </w:r>
      <w:r w:rsidR="00170236" w:rsidRPr="00B96827">
        <w:t xml:space="preserve"> – фактический индекс изменения размера вносимой гражданами платы за коммунальные услуги в среднем по Брянской области;</w:t>
      </w:r>
    </w:p>
    <w:p w:rsidR="00170236" w:rsidRPr="00B96827" w:rsidRDefault="00E80180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fldChar w:fldCharType="begin"/>
      </w:r>
      <w:r w:rsidR="00170236" w:rsidRPr="00B96827">
        <w:instrText xml:space="preserve"> QUOTE </w:instrText>
      </w:r>
      <m:oMath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ИКУ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МО</m:t>
            </m:r>
          </m:sup>
        </m:sSup>
        <m:r>
          <m:rPr>
            <m:sty m:val="p"/>
          </m:rPr>
          <w:rPr>
            <w:rFonts w:ascii="Cambria Math" w:hAnsi="Cambria Math"/>
            <w:sz w:val="20"/>
          </w:rPr>
          <m:t>уст/ср</m:t>
        </m:r>
      </m:oMath>
      <w:r w:rsidR="00170236" w:rsidRPr="00B96827">
        <w:instrText xml:space="preserve"> </w:instrText>
      </w:r>
      <w:r w:rsidRPr="00B96827">
        <w:fldChar w:fldCharType="separate"/>
      </w:r>
      <w:r w:rsidR="00170236">
        <w:t>ИКУ</w:t>
      </w:r>
      <w:r w:rsidR="00170236">
        <w:rPr>
          <w:vertAlign w:val="superscript"/>
        </w:rPr>
        <w:t>МО</w:t>
      </w:r>
      <w:r w:rsidR="00170236">
        <w:t>уст/ср</w:t>
      </w:r>
      <w:r w:rsidRPr="00B96827">
        <w:fldChar w:fldCharType="end"/>
      </w:r>
      <w:r w:rsidR="00170236" w:rsidRPr="00B96827">
        <w:t xml:space="preserve"> - установленный Правительством Российской Федерации индекс изменения размера вносимой гражданами платы за коммунальные услуги в среднем по Брянской области.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4</w:t>
      </w:r>
      <w:r w:rsidR="00BA6DE9">
        <w:rPr>
          <w:b/>
        </w:rPr>
        <w:t>4</w:t>
      </w:r>
      <w:r w:rsidRPr="00B96827">
        <w:t xml:space="preserve"> «Соответствие тарифов на услуги по передаче электрической энергии тарифам, устанавливаемым Федеральной антимонопольной службой Российской Федерации» определяется расчетом индекса соответствия по приведенной формуле:</w:t>
      </w:r>
    </w:p>
    <w:p w:rsidR="00170236" w:rsidRPr="00B96827" w:rsidRDefault="00E80180" w:rsidP="00170236">
      <w:pPr>
        <w:widowControl w:val="0"/>
        <w:autoSpaceDE w:val="0"/>
        <w:autoSpaceDN w:val="0"/>
        <w:adjustRightInd w:val="0"/>
        <w:ind w:firstLine="540"/>
        <w:jc w:val="center"/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Тектпр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Тектус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≤1</m:t>
        </m:r>
      </m:oMath>
      <w:r w:rsidR="00170236"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 xml:space="preserve">Тектпр - тариф на услуги по передаче электрической энергии, установленный в регионе на соответствующий период регулирования, </w:t>
      </w:r>
      <w:r w:rsidRPr="00B96827">
        <w:lastRenderedPageBreak/>
        <w:t>рублей;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Тектус - тариф на услуги по передаче электрической энергии, утвержденный Федеральной антимонопольной службой Российской Федерации, рублей.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rPr>
          <w:b/>
        </w:rPr>
        <w:t>Индикатор 4</w:t>
      </w:r>
      <w:r w:rsidR="00BA6DE9">
        <w:rPr>
          <w:b/>
        </w:rPr>
        <w:t>5</w:t>
      </w:r>
      <w:r w:rsidRPr="00B96827">
        <w:t xml:space="preserve"> «Соответствие роста тарифов на тепловую энергию, холодное водоснабжение, в сфере обращения с твердыми коммунальными отходами по полугодиям при условии не 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декабря» подтверждается расчетом индекса соответствия по приведенным формулам: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noProof/>
        </w:rPr>
        <w:drawing>
          <wp:inline distT="0" distB="0" distL="0" distR="0">
            <wp:extent cx="1181100" cy="466725"/>
            <wp:effectExtent l="0" t="0" r="0" b="0"/>
            <wp:docPr id="19" name="Рисунок 6" descr="base_23753_54921_32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base_23753_54921_3277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>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noProof/>
        </w:rPr>
        <w:drawing>
          <wp:inline distT="0" distB="0" distL="0" distR="0">
            <wp:extent cx="1181100" cy="219075"/>
            <wp:effectExtent l="0" t="0" r="0" b="0"/>
            <wp:docPr id="20" name="Рисунок 5" descr="base_23753_54921_32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base_23753_54921_3277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827">
        <w:t>, где: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Pmt - рост в среднем по региону тарифов на тепловую энергию, холодное водоснабжение, в сфере обращения с твердыми коммунальными отходами  по состоянию на 1 января периода регулирования, процент;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Тmn - величина среднего по региону тарифа на тепловую энергию, холодное водоснабжение, в сфере обращения с твердыми коммунальными отходами на 1 января периода регулирования, рублей;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Тnn - величина среднего по региону тарифа на тепловую энергию, холодное водоснабжение, в сфере обращения с твердыми коммунальными отходами на 31 декабря предыдущего периода регулирования, рублей;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Pmu - предельный рост тарифов в среднем по региону на тепловую энергию и холодное водоснабжение, в сфере обращения с твердыми коммунальными отходами.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39"/>
        <w:jc w:val="both"/>
        <w:rPr>
          <w:bCs/>
        </w:rPr>
      </w:pPr>
      <w:r w:rsidRPr="00B96827">
        <w:rPr>
          <w:b/>
          <w:bCs/>
        </w:rPr>
        <w:t>Индикатор 4</w:t>
      </w:r>
      <w:r w:rsidR="00BA6DE9">
        <w:rPr>
          <w:b/>
          <w:bCs/>
        </w:rPr>
        <w:t>6</w:t>
      </w:r>
      <w:r w:rsidRPr="00B96827">
        <w:rPr>
          <w:bCs/>
        </w:rPr>
        <w:t xml:space="preserve"> «</w:t>
      </w:r>
      <w:r w:rsidRPr="00B96827">
        <w:t xml:space="preserve">Количество единиц государственного имущества (имущественных комплексов, пакетов акций, долей в уставных капиталах, отдельных объектов или земельных участков), в отношении которых оказаны услуги по аудиту, оценке рыночной стоимости, технической инвентаризации, </w:t>
      </w:r>
      <w:r w:rsidRPr="00B96827">
        <w:rPr>
          <w:szCs w:val="24"/>
        </w:rPr>
        <w:t>осуществлены кадастровые работы</w:t>
      </w:r>
      <w:r w:rsidRPr="00B96827">
        <w:rPr>
          <w:bCs/>
        </w:rPr>
        <w:t>» (ед.).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фактическими данными постоянного мониторинга управления имущественных отношений Брянской области.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39"/>
        <w:jc w:val="both"/>
      </w:pPr>
      <w:r w:rsidRPr="00B96827">
        <w:rPr>
          <w:b/>
          <w:bCs/>
        </w:rPr>
        <w:t>Индикатор 4</w:t>
      </w:r>
      <w:r w:rsidR="00BA6DE9">
        <w:rPr>
          <w:b/>
          <w:bCs/>
        </w:rPr>
        <w:t>7</w:t>
      </w:r>
      <w:r w:rsidRPr="00B96827">
        <w:rPr>
          <w:bCs/>
        </w:rPr>
        <w:t xml:space="preserve"> «</w:t>
      </w:r>
      <w:r w:rsidRPr="00B96827">
        <w:t>Количество земельных участков, в отношении которых оказаны услуги по межеванию с целью постановки на кадастровый учет» (ед.).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>Подтверждается фактическими данными постоянного мониторинга управления имущественных отношений Брянской области.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39"/>
        <w:jc w:val="both"/>
      </w:pPr>
      <w:r w:rsidRPr="00B96827">
        <w:rPr>
          <w:b/>
        </w:rPr>
        <w:t>Индикатор 4</w:t>
      </w:r>
      <w:r w:rsidR="00BA6DE9">
        <w:rPr>
          <w:b/>
        </w:rPr>
        <w:t>8</w:t>
      </w:r>
      <w:r w:rsidRPr="00B96827">
        <w:t xml:space="preserve"> «Количество земельных участков из земель сельскохозяйственного назначения, приобретенных в собственность Брянской области в отчетном году» (ед.).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40"/>
        <w:jc w:val="both"/>
      </w:pPr>
      <w:r w:rsidRPr="00B96827">
        <w:t xml:space="preserve">Подтверждается фактическими данными постоянного мониторинга </w:t>
      </w:r>
      <w:r w:rsidRPr="00B96827">
        <w:lastRenderedPageBreak/>
        <w:t>управления имущественных отношений Брянской области.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539"/>
        <w:jc w:val="both"/>
        <w:rPr>
          <w:rFonts w:ascii="Courier New" w:hAnsi="Courier New" w:cs="Courier New"/>
          <w:sz w:val="24"/>
          <w:szCs w:val="24"/>
        </w:rPr>
      </w:pPr>
      <w:r w:rsidRPr="00B96827">
        <w:rPr>
          <w:b/>
          <w:bCs/>
        </w:rPr>
        <w:t>Индикатор 4</w:t>
      </w:r>
      <w:r w:rsidR="00BA6DE9">
        <w:rPr>
          <w:b/>
          <w:bCs/>
        </w:rPr>
        <w:t>9</w:t>
      </w:r>
      <w:r w:rsidRPr="00B96827">
        <w:rPr>
          <w:bCs/>
        </w:rPr>
        <w:t xml:space="preserve"> «Доля объектов недвижимого имущества (за исключением земельных участков), находящихся в государственной собственности Брянской области, право собственности на которые зарегистрировано в установленном порядке» (%):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       Nn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Dn = ----- x 100%, где: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       Nno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  <w:lang w:val="en-US"/>
        </w:rPr>
        <w:t>Dn</w:t>
      </w:r>
      <w:r w:rsidRPr="00B96827">
        <w:rPr>
          <w:bCs/>
        </w:rPr>
        <w:t xml:space="preserve"> – доля объектов недвижимого имущества (за исключением земельных участков), находящихся в государственной собственности Брянской области, право собственности на которые зарегистрировано в установленном порядке, %;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t>N</w:t>
      </w:r>
      <w:r w:rsidRPr="00B96827">
        <w:rPr>
          <w:bCs/>
          <w:lang w:val="en-US"/>
        </w:rPr>
        <w:t>n</w:t>
      </w:r>
      <w:r w:rsidRPr="00B96827">
        <w:rPr>
          <w:bCs/>
        </w:rPr>
        <w:t xml:space="preserve"> - количество объектов недвижимого имущества, право собственности Брянской области на которые зарегистрировано, единиц;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t>N</w:t>
      </w:r>
      <w:r w:rsidRPr="00B96827">
        <w:rPr>
          <w:bCs/>
          <w:lang w:val="en-US"/>
        </w:rPr>
        <w:t>no</w:t>
      </w:r>
      <w:r w:rsidRPr="00B96827">
        <w:rPr>
          <w:bCs/>
        </w:rPr>
        <w:t xml:space="preserve"> - общее количество учитываемых в реестре государственного имущества Брянской области объектов недвижимого имущества, единиц.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/>
          <w:bCs/>
        </w:rPr>
        <w:t xml:space="preserve">Индикатор </w:t>
      </w:r>
      <w:r w:rsidR="00BA6DE9">
        <w:rPr>
          <w:b/>
          <w:bCs/>
        </w:rPr>
        <w:t>50</w:t>
      </w:r>
      <w:r w:rsidRPr="00B96827">
        <w:rPr>
          <w:bCs/>
        </w:rPr>
        <w:t xml:space="preserve"> «Доля земельных участков под объектами областной собственности, право собственности на которые зарегистрировано в установленном порядке» (%):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       Nz</w:t>
      </w:r>
    </w:p>
    <w:p w:rsidR="00170236" w:rsidRPr="00B96827" w:rsidRDefault="00170236" w:rsidP="00170236">
      <w:pPr>
        <w:autoSpaceDE w:val="0"/>
        <w:autoSpaceDN w:val="0"/>
        <w:adjustRightInd w:val="0"/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Dz = ----- x 100%, </w:t>
      </w:r>
      <w:r w:rsidRPr="00B96827">
        <w:t>где: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      Nzo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  <w:lang w:val="en-US"/>
        </w:rPr>
        <w:t>Dz</w:t>
      </w:r>
      <w:r w:rsidRPr="00B96827">
        <w:rPr>
          <w:bCs/>
        </w:rPr>
        <w:t xml:space="preserve"> - доля земельных участков под объектами областной собственности, право собственности на которые зарегистрировано в установленном порядке, %;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t>N</w:t>
      </w:r>
      <w:r w:rsidRPr="00B96827">
        <w:rPr>
          <w:bCs/>
          <w:lang w:val="en-US"/>
        </w:rPr>
        <w:t>z</w:t>
      </w:r>
      <w:r w:rsidRPr="00B96827">
        <w:rPr>
          <w:bCs/>
        </w:rPr>
        <w:t xml:space="preserve"> - количество земельных участков под объектами областной собственности, право собственности Брянской области на которые зарегистрировано, единиц;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t>N</w:t>
      </w:r>
      <w:r w:rsidRPr="00B96827">
        <w:rPr>
          <w:bCs/>
          <w:lang w:val="en-US"/>
        </w:rPr>
        <w:t>zo</w:t>
      </w:r>
      <w:r w:rsidRPr="00B96827">
        <w:rPr>
          <w:bCs/>
        </w:rPr>
        <w:t xml:space="preserve"> - общее количество земельных участков под объектами областной собственности, единиц.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/>
          <w:bCs/>
        </w:rPr>
        <w:t xml:space="preserve">Индикатор </w:t>
      </w:r>
      <w:r w:rsidR="00BA6DE9">
        <w:rPr>
          <w:b/>
          <w:bCs/>
        </w:rPr>
        <w:t>51</w:t>
      </w:r>
      <w:r w:rsidRPr="00B96827">
        <w:rPr>
          <w:bCs/>
        </w:rPr>
        <w:t xml:space="preserve"> «Доля арендаторов имущества, имеющих задержку в уплате арендных платежей 30 и более дней за объекты недвижимого имущества, составляющие казну Брянской области или закрепленные на праве оперативного управления за казенными учреждениями (за исключением арендаторов – должников, в отношении которых инициирована подача исковых заявлений в суд)» (%):                             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  <w:lang w:val="en-US"/>
        </w:rPr>
      </w:pPr>
      <w:r w:rsidRPr="00B96827">
        <w:rPr>
          <w:bCs/>
        </w:rPr>
        <w:t xml:space="preserve">                                                             </w:t>
      </w:r>
      <w:r w:rsidRPr="00B96827">
        <w:rPr>
          <w:rFonts w:ascii="Courier New" w:hAnsi="Courier New" w:cs="Courier New"/>
          <w:sz w:val="24"/>
          <w:szCs w:val="24"/>
          <w:lang w:val="en-US"/>
        </w:rPr>
        <w:t>Na-Ns</w:t>
      </w:r>
    </w:p>
    <w:p w:rsidR="00170236" w:rsidRPr="00B96827" w:rsidRDefault="00170236" w:rsidP="00170236">
      <w:pPr>
        <w:autoSpaceDE w:val="0"/>
        <w:autoSpaceDN w:val="0"/>
        <w:adjustRightInd w:val="0"/>
        <w:rPr>
          <w:bCs/>
          <w:lang w:val="en-US"/>
        </w:rPr>
      </w:pPr>
      <w:r w:rsidRPr="00B96827">
        <w:rPr>
          <w:rFonts w:ascii="Courier New" w:hAnsi="Courier New" w:cs="Courier New"/>
          <w:sz w:val="24"/>
          <w:szCs w:val="24"/>
          <w:lang w:val="en-US"/>
        </w:rPr>
        <w:t xml:space="preserve">                        Da = ----- x 100%, </w:t>
      </w:r>
      <w:r w:rsidRPr="00B96827">
        <w:rPr>
          <w:bCs/>
        </w:rPr>
        <w:t>где</w:t>
      </w:r>
      <w:r w:rsidRPr="00B96827">
        <w:rPr>
          <w:bCs/>
          <w:lang w:val="en-US"/>
        </w:rPr>
        <w:t>: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 w:rsidRPr="00B96827">
        <w:rPr>
          <w:rFonts w:ascii="Courier New" w:hAnsi="Courier New" w:cs="Courier New"/>
          <w:sz w:val="24"/>
          <w:szCs w:val="24"/>
          <w:lang w:val="en-US"/>
        </w:rPr>
        <w:t xml:space="preserve">                               </w:t>
      </w:r>
      <w:r w:rsidRPr="00B96827">
        <w:rPr>
          <w:rFonts w:ascii="Courier New" w:hAnsi="Courier New" w:cs="Courier New"/>
          <w:sz w:val="24"/>
          <w:szCs w:val="24"/>
        </w:rPr>
        <w:t>Nao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  <w:lang w:val="en-US"/>
        </w:rPr>
        <w:t>Da</w:t>
      </w:r>
      <w:r w:rsidRPr="00B96827">
        <w:rPr>
          <w:bCs/>
        </w:rPr>
        <w:t xml:space="preserve"> - доля арендаторов имущества, имеющих задержку в уплате арендных платежей 30 и более дней за объекты недвижимого имущества, составляющие казну Брянской области или закрепленные на праве оперативного управления за казенными учреждениями (за исключением арендаторов – должников, в отношении которых инициирована подача исковых заявлений в суд), %;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lastRenderedPageBreak/>
        <w:t>N</w:t>
      </w:r>
      <w:r w:rsidRPr="00B96827">
        <w:rPr>
          <w:bCs/>
          <w:lang w:val="en-US"/>
        </w:rPr>
        <w:t>a</w:t>
      </w:r>
      <w:r w:rsidRPr="00B96827">
        <w:rPr>
          <w:bCs/>
        </w:rPr>
        <w:t xml:space="preserve"> - количество арендаторов имущества, имеющих задержку в уплате арендных платежей 30 и более дней за объекты недвижимого имущества, составляющие казну Брянской области или закрепленные на праве оперативного управления за казенными учреждениями, единиц;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t>N</w:t>
      </w:r>
      <w:r w:rsidRPr="00B96827">
        <w:rPr>
          <w:bCs/>
          <w:lang w:val="en-US"/>
        </w:rPr>
        <w:t>s</w:t>
      </w:r>
      <w:r w:rsidRPr="00B96827">
        <w:rPr>
          <w:bCs/>
        </w:rPr>
        <w:t xml:space="preserve"> – количество арендаторов имущества, имеющих задержку в уплате арендных платежей 30 и более дней за объекты недвижимого имущества, составляющие казну Брянской области или закрепленные на праве оперативного управления за казенными учреждениями, и в отношении которых инициирована подача исковых заявлений в суд, единиц;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t>N</w:t>
      </w:r>
      <w:r w:rsidRPr="00B96827">
        <w:rPr>
          <w:bCs/>
          <w:lang w:val="en-US"/>
        </w:rPr>
        <w:t>ao</w:t>
      </w:r>
      <w:r w:rsidRPr="00B96827">
        <w:rPr>
          <w:bCs/>
        </w:rPr>
        <w:t xml:space="preserve"> - общее количество арендаторов объектов недвижимого имущества, составляющих казну Брянской области или закрепленных на праве оперативного управления за казенными учреждениями, единиц.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/>
          <w:bCs/>
        </w:rPr>
        <w:t>Индикатор 5</w:t>
      </w:r>
      <w:r w:rsidR="00BA6DE9">
        <w:rPr>
          <w:b/>
          <w:bCs/>
        </w:rPr>
        <w:t>2</w:t>
      </w:r>
      <w:r w:rsidRPr="00B96827">
        <w:rPr>
          <w:bCs/>
        </w:rPr>
        <w:t xml:space="preserve"> «Динамика поступлений в областной бюджет доходов от сдачи в аренду земельных участков, находящихся в собственности Брянской области» (%):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         Nu</w:t>
      </w:r>
    </w:p>
    <w:p w:rsidR="00170236" w:rsidRPr="00B96827" w:rsidRDefault="00170236" w:rsidP="00170236">
      <w:pPr>
        <w:autoSpaceDE w:val="0"/>
        <w:autoSpaceDN w:val="0"/>
        <w:adjustRightInd w:val="0"/>
        <w:rPr>
          <w:bCs/>
        </w:rPr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Du =   ---- x 100%, </w:t>
      </w:r>
      <w:r w:rsidRPr="00B96827">
        <w:rPr>
          <w:bCs/>
        </w:rPr>
        <w:t>где:</w:t>
      </w:r>
    </w:p>
    <w:p w:rsidR="00170236" w:rsidRPr="00B96827" w:rsidRDefault="00170236" w:rsidP="00170236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 w:rsidRPr="00B96827">
        <w:rPr>
          <w:rFonts w:ascii="Courier New" w:hAnsi="Courier New" w:cs="Courier New"/>
          <w:sz w:val="24"/>
          <w:szCs w:val="24"/>
        </w:rPr>
        <w:t xml:space="preserve">                                Nuo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  <w:lang w:val="en-US"/>
        </w:rPr>
        <w:t>Du</w:t>
      </w:r>
      <w:r w:rsidRPr="00B96827">
        <w:rPr>
          <w:bCs/>
        </w:rPr>
        <w:t xml:space="preserve"> - процент поступлений в областной бюджет доходов от сдачи в аренду земельных участков, находящихся в собственности Брянской области, по сравнению с предыдущим годом, %;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t>N</w:t>
      </w:r>
      <w:r w:rsidRPr="00B96827">
        <w:rPr>
          <w:bCs/>
          <w:lang w:val="en-US"/>
        </w:rPr>
        <w:t>u</w:t>
      </w:r>
      <w:r w:rsidRPr="00B96827">
        <w:rPr>
          <w:bCs/>
        </w:rPr>
        <w:t xml:space="preserve"> - доходы областного бюджета от сдачи в аренду земельных участков, находящихся в собственности Брянской области, в отчетном году, рублей;</w:t>
      </w:r>
    </w:p>
    <w:p w:rsidR="00170236" w:rsidRPr="00B96827" w:rsidRDefault="00170236" w:rsidP="001702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96827">
        <w:rPr>
          <w:bCs/>
        </w:rPr>
        <w:t>N</w:t>
      </w:r>
      <w:r w:rsidRPr="00B96827">
        <w:rPr>
          <w:bCs/>
          <w:lang w:val="en-US"/>
        </w:rPr>
        <w:t>uo</w:t>
      </w:r>
      <w:r w:rsidRPr="00B96827">
        <w:rPr>
          <w:bCs/>
        </w:rPr>
        <w:t xml:space="preserve"> - доходы областного бюджета от сдачи в аренду земельных участков, находящихся в собственности Брянской области, в году, предшествующем отчетному, рублей.</w:t>
      </w:r>
    </w:p>
    <w:p w:rsidR="00170236" w:rsidRPr="00B96827" w:rsidRDefault="00170236" w:rsidP="00170236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B96827">
        <w:rPr>
          <w:bCs/>
        </w:rPr>
        <w:t xml:space="preserve">Расчетные данные для показателей (индикаторов) государственной программы публикуются на официальном сайте управления имущественных отношений Брянской области </w:t>
      </w:r>
      <w:r w:rsidRPr="00B96827">
        <w:rPr>
          <w:bCs/>
          <w:lang w:val="en-US"/>
        </w:rPr>
        <w:t>www</w:t>
      </w:r>
      <w:r w:rsidRPr="00B96827">
        <w:rPr>
          <w:bCs/>
        </w:rPr>
        <w:t>.</w:t>
      </w:r>
      <w:r w:rsidRPr="00B96827">
        <w:rPr>
          <w:bCs/>
          <w:lang w:val="en-US"/>
        </w:rPr>
        <w:t>uprio</w:t>
      </w:r>
      <w:r w:rsidRPr="00B96827">
        <w:rPr>
          <w:bCs/>
        </w:rPr>
        <w:t>.</w:t>
      </w:r>
      <w:r w:rsidRPr="00B96827">
        <w:rPr>
          <w:bCs/>
          <w:lang w:val="en-US"/>
        </w:rPr>
        <w:t>ru</w:t>
      </w:r>
      <w:r w:rsidRPr="00B96827">
        <w:rPr>
          <w:bCs/>
        </w:rPr>
        <w:t>.».</w:t>
      </w:r>
    </w:p>
    <w:p w:rsidR="00723895" w:rsidRDefault="00723895"/>
    <w:sectPr w:rsidR="00723895" w:rsidSect="00723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9CE" w:rsidRDefault="006449CE" w:rsidP="006451CB">
      <w:r>
        <w:separator/>
      </w:r>
    </w:p>
  </w:endnote>
  <w:endnote w:type="continuationSeparator" w:id="1">
    <w:p w:rsidR="006449CE" w:rsidRDefault="006449CE" w:rsidP="00645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9CE" w:rsidRDefault="006449CE" w:rsidP="006451CB">
      <w:r>
        <w:separator/>
      </w:r>
    </w:p>
  </w:footnote>
  <w:footnote w:type="continuationSeparator" w:id="1">
    <w:p w:rsidR="006449CE" w:rsidRDefault="006449CE" w:rsidP="00645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52282"/>
      <w:docPartObj>
        <w:docPartGallery w:val="Page Numbers (Top of Page)"/>
        <w:docPartUnique/>
      </w:docPartObj>
    </w:sdtPr>
    <w:sdtContent>
      <w:p w:rsidR="006451CB" w:rsidRDefault="00E80180">
        <w:pPr>
          <w:pStyle w:val="ad"/>
          <w:jc w:val="center"/>
        </w:pPr>
        <w:fldSimple w:instr=" PAGE   \* MERGEFORMAT ">
          <w:r w:rsidR="009F1F33">
            <w:rPr>
              <w:noProof/>
            </w:rPr>
            <w:t>4</w:t>
          </w:r>
        </w:fldSimple>
      </w:p>
    </w:sdtContent>
  </w:sdt>
  <w:p w:rsidR="006451CB" w:rsidRDefault="006451C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13003"/>
    <w:multiLevelType w:val="hybridMultilevel"/>
    <w:tmpl w:val="A058C802"/>
    <w:lvl w:ilvl="0" w:tplc="CEECD180">
      <w:start w:val="1"/>
      <w:numFmt w:val="decimal"/>
      <w:lvlText w:val="%1.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84F2715"/>
    <w:multiLevelType w:val="hybridMultilevel"/>
    <w:tmpl w:val="8D1CF620"/>
    <w:lvl w:ilvl="0" w:tplc="A43AE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0D2F80"/>
    <w:multiLevelType w:val="multilevel"/>
    <w:tmpl w:val="314A64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60" w:hanging="2160"/>
      </w:pPr>
      <w:rPr>
        <w:rFonts w:hint="default"/>
      </w:rPr>
    </w:lvl>
  </w:abstractNum>
  <w:abstractNum w:abstractNumId="3">
    <w:nsid w:val="511F4CFD"/>
    <w:multiLevelType w:val="multilevel"/>
    <w:tmpl w:val="DAD6C3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hint="default"/>
      </w:rPr>
    </w:lvl>
  </w:abstractNum>
  <w:abstractNum w:abstractNumId="4">
    <w:nsid w:val="55D5042A"/>
    <w:multiLevelType w:val="multilevel"/>
    <w:tmpl w:val="F08841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72B90380"/>
    <w:multiLevelType w:val="hybridMultilevel"/>
    <w:tmpl w:val="2DD46EA8"/>
    <w:lvl w:ilvl="0" w:tplc="9B7EB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numRestart w:val="eachSect"/>
    <w:footnote w:id="0"/>
    <w:footnote w:id="1"/>
  </w:footnotePr>
  <w:endnotePr>
    <w:endnote w:id="0"/>
    <w:endnote w:id="1"/>
  </w:endnotePr>
  <w:compat/>
  <w:rsids>
    <w:rsidRoot w:val="00170236"/>
    <w:rsid w:val="0000038F"/>
    <w:rsid w:val="000005EA"/>
    <w:rsid w:val="00000A21"/>
    <w:rsid w:val="00000AE1"/>
    <w:rsid w:val="0000110B"/>
    <w:rsid w:val="00001182"/>
    <w:rsid w:val="00001363"/>
    <w:rsid w:val="0000138F"/>
    <w:rsid w:val="00001395"/>
    <w:rsid w:val="000016C9"/>
    <w:rsid w:val="00001F58"/>
    <w:rsid w:val="00001FA0"/>
    <w:rsid w:val="00002311"/>
    <w:rsid w:val="000026EA"/>
    <w:rsid w:val="00002827"/>
    <w:rsid w:val="00002ADE"/>
    <w:rsid w:val="00002E90"/>
    <w:rsid w:val="00003429"/>
    <w:rsid w:val="0000359F"/>
    <w:rsid w:val="000035DE"/>
    <w:rsid w:val="0000368B"/>
    <w:rsid w:val="00003998"/>
    <w:rsid w:val="00003BA8"/>
    <w:rsid w:val="00003CC7"/>
    <w:rsid w:val="00003D7D"/>
    <w:rsid w:val="00003E47"/>
    <w:rsid w:val="00004200"/>
    <w:rsid w:val="00004276"/>
    <w:rsid w:val="0000445B"/>
    <w:rsid w:val="000046CE"/>
    <w:rsid w:val="00004862"/>
    <w:rsid w:val="00004E66"/>
    <w:rsid w:val="0000569F"/>
    <w:rsid w:val="00005A56"/>
    <w:rsid w:val="00005BD4"/>
    <w:rsid w:val="00005E0C"/>
    <w:rsid w:val="00005F49"/>
    <w:rsid w:val="00006038"/>
    <w:rsid w:val="00007326"/>
    <w:rsid w:val="00007372"/>
    <w:rsid w:val="000077BA"/>
    <w:rsid w:val="00007D72"/>
    <w:rsid w:val="00010399"/>
    <w:rsid w:val="000105DE"/>
    <w:rsid w:val="000107E7"/>
    <w:rsid w:val="00010AD7"/>
    <w:rsid w:val="00010E06"/>
    <w:rsid w:val="000113C5"/>
    <w:rsid w:val="0001152C"/>
    <w:rsid w:val="00011BF3"/>
    <w:rsid w:val="00011E9D"/>
    <w:rsid w:val="0001285C"/>
    <w:rsid w:val="000128E4"/>
    <w:rsid w:val="00012C07"/>
    <w:rsid w:val="000132E3"/>
    <w:rsid w:val="00013BD1"/>
    <w:rsid w:val="00014184"/>
    <w:rsid w:val="000142F7"/>
    <w:rsid w:val="000146BE"/>
    <w:rsid w:val="000147AD"/>
    <w:rsid w:val="000148C3"/>
    <w:rsid w:val="000149AF"/>
    <w:rsid w:val="00014AD2"/>
    <w:rsid w:val="00014CE6"/>
    <w:rsid w:val="00014FB2"/>
    <w:rsid w:val="0001523F"/>
    <w:rsid w:val="000154C1"/>
    <w:rsid w:val="000157E1"/>
    <w:rsid w:val="00015953"/>
    <w:rsid w:val="00015BB9"/>
    <w:rsid w:val="00016567"/>
    <w:rsid w:val="000168D1"/>
    <w:rsid w:val="00016B9E"/>
    <w:rsid w:val="00016BC3"/>
    <w:rsid w:val="0001788A"/>
    <w:rsid w:val="00017B93"/>
    <w:rsid w:val="00017BD9"/>
    <w:rsid w:val="000202DF"/>
    <w:rsid w:val="00020558"/>
    <w:rsid w:val="0002080F"/>
    <w:rsid w:val="000208BD"/>
    <w:rsid w:val="00020919"/>
    <w:rsid w:val="000209CE"/>
    <w:rsid w:val="00020B9B"/>
    <w:rsid w:val="00020C55"/>
    <w:rsid w:val="00020E9F"/>
    <w:rsid w:val="00020F26"/>
    <w:rsid w:val="00021614"/>
    <w:rsid w:val="00021619"/>
    <w:rsid w:val="000218E6"/>
    <w:rsid w:val="00021C1A"/>
    <w:rsid w:val="000224CC"/>
    <w:rsid w:val="00022789"/>
    <w:rsid w:val="000231F5"/>
    <w:rsid w:val="000239F9"/>
    <w:rsid w:val="00023D05"/>
    <w:rsid w:val="00023D61"/>
    <w:rsid w:val="000246F9"/>
    <w:rsid w:val="00024A7F"/>
    <w:rsid w:val="00025055"/>
    <w:rsid w:val="0002508A"/>
    <w:rsid w:val="0002564E"/>
    <w:rsid w:val="00025D2C"/>
    <w:rsid w:val="00025DC5"/>
    <w:rsid w:val="000261A9"/>
    <w:rsid w:val="0002640E"/>
    <w:rsid w:val="0002671E"/>
    <w:rsid w:val="00026828"/>
    <w:rsid w:val="00026B04"/>
    <w:rsid w:val="0002742D"/>
    <w:rsid w:val="00027A2C"/>
    <w:rsid w:val="0003062F"/>
    <w:rsid w:val="000307B0"/>
    <w:rsid w:val="00030BBF"/>
    <w:rsid w:val="00030F92"/>
    <w:rsid w:val="000313FD"/>
    <w:rsid w:val="0003168F"/>
    <w:rsid w:val="00031FFC"/>
    <w:rsid w:val="00032BEB"/>
    <w:rsid w:val="00032F6A"/>
    <w:rsid w:val="0003377B"/>
    <w:rsid w:val="0003385A"/>
    <w:rsid w:val="000338DC"/>
    <w:rsid w:val="00033F36"/>
    <w:rsid w:val="00034280"/>
    <w:rsid w:val="0003444C"/>
    <w:rsid w:val="000346B2"/>
    <w:rsid w:val="000346F3"/>
    <w:rsid w:val="00034ABB"/>
    <w:rsid w:val="00034C31"/>
    <w:rsid w:val="00034D34"/>
    <w:rsid w:val="00035067"/>
    <w:rsid w:val="000350DA"/>
    <w:rsid w:val="000354EE"/>
    <w:rsid w:val="00035783"/>
    <w:rsid w:val="00036741"/>
    <w:rsid w:val="00036B21"/>
    <w:rsid w:val="00036D2E"/>
    <w:rsid w:val="00036DCE"/>
    <w:rsid w:val="00037261"/>
    <w:rsid w:val="00037267"/>
    <w:rsid w:val="00037A66"/>
    <w:rsid w:val="00037EA6"/>
    <w:rsid w:val="00040347"/>
    <w:rsid w:val="0004042A"/>
    <w:rsid w:val="00040431"/>
    <w:rsid w:val="00040BC0"/>
    <w:rsid w:val="00041461"/>
    <w:rsid w:val="000415EC"/>
    <w:rsid w:val="0004171F"/>
    <w:rsid w:val="00041DB3"/>
    <w:rsid w:val="000425B5"/>
    <w:rsid w:val="000428BB"/>
    <w:rsid w:val="00043367"/>
    <w:rsid w:val="00043DE4"/>
    <w:rsid w:val="00044148"/>
    <w:rsid w:val="00044303"/>
    <w:rsid w:val="000445D6"/>
    <w:rsid w:val="00044C58"/>
    <w:rsid w:val="00045047"/>
    <w:rsid w:val="00045581"/>
    <w:rsid w:val="00046313"/>
    <w:rsid w:val="000464E1"/>
    <w:rsid w:val="000466BE"/>
    <w:rsid w:val="000468F3"/>
    <w:rsid w:val="000469AD"/>
    <w:rsid w:val="00046B03"/>
    <w:rsid w:val="00046F1A"/>
    <w:rsid w:val="00046F79"/>
    <w:rsid w:val="00047086"/>
    <w:rsid w:val="000475AC"/>
    <w:rsid w:val="00047DA7"/>
    <w:rsid w:val="00047F94"/>
    <w:rsid w:val="0005043E"/>
    <w:rsid w:val="000509E8"/>
    <w:rsid w:val="00050B63"/>
    <w:rsid w:val="00050FC4"/>
    <w:rsid w:val="000513E8"/>
    <w:rsid w:val="00051E37"/>
    <w:rsid w:val="00052237"/>
    <w:rsid w:val="00052360"/>
    <w:rsid w:val="000524E8"/>
    <w:rsid w:val="000526D0"/>
    <w:rsid w:val="0005294E"/>
    <w:rsid w:val="00052BFE"/>
    <w:rsid w:val="00052D31"/>
    <w:rsid w:val="00052FA0"/>
    <w:rsid w:val="00052FA1"/>
    <w:rsid w:val="0005332E"/>
    <w:rsid w:val="000534D4"/>
    <w:rsid w:val="00053581"/>
    <w:rsid w:val="000538AC"/>
    <w:rsid w:val="00053A6B"/>
    <w:rsid w:val="00053ADA"/>
    <w:rsid w:val="00053B08"/>
    <w:rsid w:val="00053FFE"/>
    <w:rsid w:val="00054166"/>
    <w:rsid w:val="000541B0"/>
    <w:rsid w:val="00054540"/>
    <w:rsid w:val="000546E9"/>
    <w:rsid w:val="0005475F"/>
    <w:rsid w:val="000548BE"/>
    <w:rsid w:val="00054962"/>
    <w:rsid w:val="00054D46"/>
    <w:rsid w:val="000551F8"/>
    <w:rsid w:val="00055506"/>
    <w:rsid w:val="000558F0"/>
    <w:rsid w:val="00055E85"/>
    <w:rsid w:val="0005641A"/>
    <w:rsid w:val="000567E3"/>
    <w:rsid w:val="0005703E"/>
    <w:rsid w:val="000573CB"/>
    <w:rsid w:val="00057875"/>
    <w:rsid w:val="000579DC"/>
    <w:rsid w:val="00057AB5"/>
    <w:rsid w:val="00057E2E"/>
    <w:rsid w:val="00057E45"/>
    <w:rsid w:val="000600C6"/>
    <w:rsid w:val="00060289"/>
    <w:rsid w:val="000609C9"/>
    <w:rsid w:val="00060DE8"/>
    <w:rsid w:val="000619AC"/>
    <w:rsid w:val="0006217A"/>
    <w:rsid w:val="000622DA"/>
    <w:rsid w:val="0006231F"/>
    <w:rsid w:val="00063278"/>
    <w:rsid w:val="0006328F"/>
    <w:rsid w:val="000632D8"/>
    <w:rsid w:val="00063319"/>
    <w:rsid w:val="00063658"/>
    <w:rsid w:val="00063FCB"/>
    <w:rsid w:val="00064207"/>
    <w:rsid w:val="00064666"/>
    <w:rsid w:val="00064778"/>
    <w:rsid w:val="00065826"/>
    <w:rsid w:val="0006611F"/>
    <w:rsid w:val="00066206"/>
    <w:rsid w:val="000663B6"/>
    <w:rsid w:val="000668C5"/>
    <w:rsid w:val="00066DFB"/>
    <w:rsid w:val="00066EF3"/>
    <w:rsid w:val="000674C5"/>
    <w:rsid w:val="00067670"/>
    <w:rsid w:val="00067F19"/>
    <w:rsid w:val="00067F37"/>
    <w:rsid w:val="00070137"/>
    <w:rsid w:val="0007014B"/>
    <w:rsid w:val="000709D0"/>
    <w:rsid w:val="00070DBC"/>
    <w:rsid w:val="000710B4"/>
    <w:rsid w:val="000713CE"/>
    <w:rsid w:val="00071488"/>
    <w:rsid w:val="0007149F"/>
    <w:rsid w:val="000717CE"/>
    <w:rsid w:val="00071D9B"/>
    <w:rsid w:val="00071DAD"/>
    <w:rsid w:val="00071E3E"/>
    <w:rsid w:val="00072069"/>
    <w:rsid w:val="00072176"/>
    <w:rsid w:val="00072BD9"/>
    <w:rsid w:val="00072C10"/>
    <w:rsid w:val="00072DFA"/>
    <w:rsid w:val="00072FA8"/>
    <w:rsid w:val="000731C2"/>
    <w:rsid w:val="00073B0E"/>
    <w:rsid w:val="00074350"/>
    <w:rsid w:val="00074576"/>
    <w:rsid w:val="00074724"/>
    <w:rsid w:val="000748AC"/>
    <w:rsid w:val="00074951"/>
    <w:rsid w:val="00074EB1"/>
    <w:rsid w:val="00074FE5"/>
    <w:rsid w:val="000751AB"/>
    <w:rsid w:val="000751F7"/>
    <w:rsid w:val="000757C9"/>
    <w:rsid w:val="000776B6"/>
    <w:rsid w:val="00077CE0"/>
    <w:rsid w:val="00077CF4"/>
    <w:rsid w:val="00080288"/>
    <w:rsid w:val="000804C4"/>
    <w:rsid w:val="00080E19"/>
    <w:rsid w:val="00080EEA"/>
    <w:rsid w:val="000810C0"/>
    <w:rsid w:val="00081115"/>
    <w:rsid w:val="00081352"/>
    <w:rsid w:val="00081558"/>
    <w:rsid w:val="00081BF9"/>
    <w:rsid w:val="00082011"/>
    <w:rsid w:val="00082C4A"/>
    <w:rsid w:val="000833B2"/>
    <w:rsid w:val="000838D2"/>
    <w:rsid w:val="00083AD4"/>
    <w:rsid w:val="00083FD8"/>
    <w:rsid w:val="000842F1"/>
    <w:rsid w:val="00084C8A"/>
    <w:rsid w:val="00084C9A"/>
    <w:rsid w:val="00085187"/>
    <w:rsid w:val="000856AA"/>
    <w:rsid w:val="0008574D"/>
    <w:rsid w:val="00085A6A"/>
    <w:rsid w:val="00085B46"/>
    <w:rsid w:val="00085FD0"/>
    <w:rsid w:val="000860AD"/>
    <w:rsid w:val="000861C8"/>
    <w:rsid w:val="00086BD1"/>
    <w:rsid w:val="00086F8D"/>
    <w:rsid w:val="00087286"/>
    <w:rsid w:val="0008748B"/>
    <w:rsid w:val="0008770F"/>
    <w:rsid w:val="00087731"/>
    <w:rsid w:val="00087736"/>
    <w:rsid w:val="000879A1"/>
    <w:rsid w:val="000901AC"/>
    <w:rsid w:val="00090233"/>
    <w:rsid w:val="0009065C"/>
    <w:rsid w:val="00090994"/>
    <w:rsid w:val="00090B38"/>
    <w:rsid w:val="00090DCF"/>
    <w:rsid w:val="0009111E"/>
    <w:rsid w:val="000912D4"/>
    <w:rsid w:val="00091558"/>
    <w:rsid w:val="00091C12"/>
    <w:rsid w:val="00091C95"/>
    <w:rsid w:val="00091DDA"/>
    <w:rsid w:val="00091F0D"/>
    <w:rsid w:val="00092007"/>
    <w:rsid w:val="00092467"/>
    <w:rsid w:val="0009280A"/>
    <w:rsid w:val="00092C7D"/>
    <w:rsid w:val="00092CE9"/>
    <w:rsid w:val="00092EA7"/>
    <w:rsid w:val="00092F61"/>
    <w:rsid w:val="00092F6B"/>
    <w:rsid w:val="00093F77"/>
    <w:rsid w:val="00094151"/>
    <w:rsid w:val="0009498C"/>
    <w:rsid w:val="0009499A"/>
    <w:rsid w:val="000949CC"/>
    <w:rsid w:val="00094F69"/>
    <w:rsid w:val="000951F4"/>
    <w:rsid w:val="00095699"/>
    <w:rsid w:val="00095CAB"/>
    <w:rsid w:val="00096000"/>
    <w:rsid w:val="00096110"/>
    <w:rsid w:val="000962BD"/>
    <w:rsid w:val="00096534"/>
    <w:rsid w:val="0009676F"/>
    <w:rsid w:val="00096AE3"/>
    <w:rsid w:val="00096CA1"/>
    <w:rsid w:val="00096D5F"/>
    <w:rsid w:val="000A0450"/>
    <w:rsid w:val="000A0593"/>
    <w:rsid w:val="000A0703"/>
    <w:rsid w:val="000A0A26"/>
    <w:rsid w:val="000A0B97"/>
    <w:rsid w:val="000A10CC"/>
    <w:rsid w:val="000A15DE"/>
    <w:rsid w:val="000A15F6"/>
    <w:rsid w:val="000A1BAF"/>
    <w:rsid w:val="000A1DD1"/>
    <w:rsid w:val="000A2261"/>
    <w:rsid w:val="000A2D55"/>
    <w:rsid w:val="000A2F6A"/>
    <w:rsid w:val="000A349C"/>
    <w:rsid w:val="000A36A1"/>
    <w:rsid w:val="000A3863"/>
    <w:rsid w:val="000A4171"/>
    <w:rsid w:val="000A4532"/>
    <w:rsid w:val="000A54CF"/>
    <w:rsid w:val="000A62AB"/>
    <w:rsid w:val="000A65E2"/>
    <w:rsid w:val="000A66B0"/>
    <w:rsid w:val="000A6928"/>
    <w:rsid w:val="000A6F93"/>
    <w:rsid w:val="000A7A6C"/>
    <w:rsid w:val="000A7D2F"/>
    <w:rsid w:val="000B03A8"/>
    <w:rsid w:val="000B0725"/>
    <w:rsid w:val="000B092C"/>
    <w:rsid w:val="000B0F0E"/>
    <w:rsid w:val="000B216F"/>
    <w:rsid w:val="000B2885"/>
    <w:rsid w:val="000B2CD9"/>
    <w:rsid w:val="000B3017"/>
    <w:rsid w:val="000B320A"/>
    <w:rsid w:val="000B35C2"/>
    <w:rsid w:val="000B3AFF"/>
    <w:rsid w:val="000B3B3D"/>
    <w:rsid w:val="000B41A7"/>
    <w:rsid w:val="000B48BA"/>
    <w:rsid w:val="000B4DB1"/>
    <w:rsid w:val="000B5294"/>
    <w:rsid w:val="000B541A"/>
    <w:rsid w:val="000B5606"/>
    <w:rsid w:val="000B5677"/>
    <w:rsid w:val="000B5901"/>
    <w:rsid w:val="000B5936"/>
    <w:rsid w:val="000B5C60"/>
    <w:rsid w:val="000B5CEA"/>
    <w:rsid w:val="000B61B6"/>
    <w:rsid w:val="000B6921"/>
    <w:rsid w:val="000B7652"/>
    <w:rsid w:val="000B7988"/>
    <w:rsid w:val="000B7A7A"/>
    <w:rsid w:val="000B7D67"/>
    <w:rsid w:val="000C002C"/>
    <w:rsid w:val="000C03AA"/>
    <w:rsid w:val="000C04D3"/>
    <w:rsid w:val="000C0E04"/>
    <w:rsid w:val="000C1462"/>
    <w:rsid w:val="000C1F4E"/>
    <w:rsid w:val="000C2078"/>
    <w:rsid w:val="000C21DF"/>
    <w:rsid w:val="000C24FF"/>
    <w:rsid w:val="000C2CD7"/>
    <w:rsid w:val="000C30E4"/>
    <w:rsid w:val="000C348F"/>
    <w:rsid w:val="000C3610"/>
    <w:rsid w:val="000C37D3"/>
    <w:rsid w:val="000C3FE1"/>
    <w:rsid w:val="000C4743"/>
    <w:rsid w:val="000C4801"/>
    <w:rsid w:val="000C4E92"/>
    <w:rsid w:val="000C4F18"/>
    <w:rsid w:val="000C5641"/>
    <w:rsid w:val="000C58BE"/>
    <w:rsid w:val="000C5BB3"/>
    <w:rsid w:val="000C61F5"/>
    <w:rsid w:val="000C6274"/>
    <w:rsid w:val="000C702A"/>
    <w:rsid w:val="000C7CD4"/>
    <w:rsid w:val="000D084F"/>
    <w:rsid w:val="000D087F"/>
    <w:rsid w:val="000D0BEC"/>
    <w:rsid w:val="000D0C51"/>
    <w:rsid w:val="000D0E4B"/>
    <w:rsid w:val="000D0E7B"/>
    <w:rsid w:val="000D0F25"/>
    <w:rsid w:val="000D0F87"/>
    <w:rsid w:val="000D15C6"/>
    <w:rsid w:val="000D18A7"/>
    <w:rsid w:val="000D1BF3"/>
    <w:rsid w:val="000D1D78"/>
    <w:rsid w:val="000D26AD"/>
    <w:rsid w:val="000D2A19"/>
    <w:rsid w:val="000D2D7A"/>
    <w:rsid w:val="000D31C6"/>
    <w:rsid w:val="000D4102"/>
    <w:rsid w:val="000D43CB"/>
    <w:rsid w:val="000D4A7C"/>
    <w:rsid w:val="000D50E5"/>
    <w:rsid w:val="000D55BE"/>
    <w:rsid w:val="000D5630"/>
    <w:rsid w:val="000D5702"/>
    <w:rsid w:val="000D58E3"/>
    <w:rsid w:val="000D5E6B"/>
    <w:rsid w:val="000D5F6A"/>
    <w:rsid w:val="000D6546"/>
    <w:rsid w:val="000D6B07"/>
    <w:rsid w:val="000D7029"/>
    <w:rsid w:val="000D7400"/>
    <w:rsid w:val="000E04CC"/>
    <w:rsid w:val="000E07EF"/>
    <w:rsid w:val="000E0AE4"/>
    <w:rsid w:val="000E1690"/>
    <w:rsid w:val="000E19AC"/>
    <w:rsid w:val="000E1A85"/>
    <w:rsid w:val="000E20C2"/>
    <w:rsid w:val="000E25C2"/>
    <w:rsid w:val="000E2971"/>
    <w:rsid w:val="000E37E2"/>
    <w:rsid w:val="000E417E"/>
    <w:rsid w:val="000E4312"/>
    <w:rsid w:val="000E4412"/>
    <w:rsid w:val="000E47CA"/>
    <w:rsid w:val="000E48FF"/>
    <w:rsid w:val="000E4C4A"/>
    <w:rsid w:val="000E5649"/>
    <w:rsid w:val="000E5777"/>
    <w:rsid w:val="000E59CD"/>
    <w:rsid w:val="000E656C"/>
    <w:rsid w:val="000E6598"/>
    <w:rsid w:val="000E6AA9"/>
    <w:rsid w:val="000E6ED4"/>
    <w:rsid w:val="000E733D"/>
    <w:rsid w:val="000E7573"/>
    <w:rsid w:val="000E76C4"/>
    <w:rsid w:val="000F0471"/>
    <w:rsid w:val="000F04A1"/>
    <w:rsid w:val="000F0A51"/>
    <w:rsid w:val="000F0C28"/>
    <w:rsid w:val="000F0C4E"/>
    <w:rsid w:val="000F0F28"/>
    <w:rsid w:val="000F148B"/>
    <w:rsid w:val="000F188F"/>
    <w:rsid w:val="000F1B2F"/>
    <w:rsid w:val="000F2C9B"/>
    <w:rsid w:val="000F3853"/>
    <w:rsid w:val="000F38C3"/>
    <w:rsid w:val="000F3D15"/>
    <w:rsid w:val="000F4530"/>
    <w:rsid w:val="000F4A46"/>
    <w:rsid w:val="000F535E"/>
    <w:rsid w:val="000F5B15"/>
    <w:rsid w:val="000F5F8A"/>
    <w:rsid w:val="000F6048"/>
    <w:rsid w:val="000F61C7"/>
    <w:rsid w:val="000F6649"/>
    <w:rsid w:val="000F680B"/>
    <w:rsid w:val="000F6928"/>
    <w:rsid w:val="000F755D"/>
    <w:rsid w:val="000F798F"/>
    <w:rsid w:val="000F7A40"/>
    <w:rsid w:val="0010037D"/>
    <w:rsid w:val="00100824"/>
    <w:rsid w:val="00100833"/>
    <w:rsid w:val="0010099D"/>
    <w:rsid w:val="00100BF6"/>
    <w:rsid w:val="00100CBE"/>
    <w:rsid w:val="001018CF"/>
    <w:rsid w:val="001021EB"/>
    <w:rsid w:val="00102216"/>
    <w:rsid w:val="0010227C"/>
    <w:rsid w:val="001022B2"/>
    <w:rsid w:val="00102345"/>
    <w:rsid w:val="00102459"/>
    <w:rsid w:val="00102564"/>
    <w:rsid w:val="00102EC9"/>
    <w:rsid w:val="0010312B"/>
    <w:rsid w:val="001031A9"/>
    <w:rsid w:val="00103592"/>
    <w:rsid w:val="00103795"/>
    <w:rsid w:val="00103EFE"/>
    <w:rsid w:val="00104145"/>
    <w:rsid w:val="0010458B"/>
    <w:rsid w:val="00105400"/>
    <w:rsid w:val="00105528"/>
    <w:rsid w:val="001056D7"/>
    <w:rsid w:val="001057DE"/>
    <w:rsid w:val="0010580A"/>
    <w:rsid w:val="00106B2D"/>
    <w:rsid w:val="00106E54"/>
    <w:rsid w:val="001071B6"/>
    <w:rsid w:val="001071C6"/>
    <w:rsid w:val="001073F7"/>
    <w:rsid w:val="00107454"/>
    <w:rsid w:val="001075F6"/>
    <w:rsid w:val="001076BC"/>
    <w:rsid w:val="00107ACD"/>
    <w:rsid w:val="00107CE3"/>
    <w:rsid w:val="00110097"/>
    <w:rsid w:val="001100C3"/>
    <w:rsid w:val="001101C1"/>
    <w:rsid w:val="001104E3"/>
    <w:rsid w:val="001105E4"/>
    <w:rsid w:val="00110B82"/>
    <w:rsid w:val="001117CF"/>
    <w:rsid w:val="00111C76"/>
    <w:rsid w:val="00111F5C"/>
    <w:rsid w:val="00112555"/>
    <w:rsid w:val="0011284B"/>
    <w:rsid w:val="001129FE"/>
    <w:rsid w:val="00112F63"/>
    <w:rsid w:val="001133D8"/>
    <w:rsid w:val="0011350E"/>
    <w:rsid w:val="0011355C"/>
    <w:rsid w:val="001136B9"/>
    <w:rsid w:val="001138A2"/>
    <w:rsid w:val="00113A14"/>
    <w:rsid w:val="00113D15"/>
    <w:rsid w:val="00113F07"/>
    <w:rsid w:val="00114211"/>
    <w:rsid w:val="00114451"/>
    <w:rsid w:val="00114473"/>
    <w:rsid w:val="00114AFA"/>
    <w:rsid w:val="00114D4F"/>
    <w:rsid w:val="001151E9"/>
    <w:rsid w:val="00115371"/>
    <w:rsid w:val="00115582"/>
    <w:rsid w:val="00115662"/>
    <w:rsid w:val="00116341"/>
    <w:rsid w:val="00116E8A"/>
    <w:rsid w:val="00117404"/>
    <w:rsid w:val="001179EC"/>
    <w:rsid w:val="00117C0D"/>
    <w:rsid w:val="00117D31"/>
    <w:rsid w:val="00117D96"/>
    <w:rsid w:val="00120530"/>
    <w:rsid w:val="001209EB"/>
    <w:rsid w:val="0012100F"/>
    <w:rsid w:val="0012112D"/>
    <w:rsid w:val="00121511"/>
    <w:rsid w:val="00121756"/>
    <w:rsid w:val="00121AFA"/>
    <w:rsid w:val="00121FD7"/>
    <w:rsid w:val="00122294"/>
    <w:rsid w:val="00122B35"/>
    <w:rsid w:val="00122E09"/>
    <w:rsid w:val="001230A2"/>
    <w:rsid w:val="00123309"/>
    <w:rsid w:val="0012333A"/>
    <w:rsid w:val="00123571"/>
    <w:rsid w:val="00123881"/>
    <w:rsid w:val="00123D07"/>
    <w:rsid w:val="00123DD3"/>
    <w:rsid w:val="00124025"/>
    <w:rsid w:val="00124221"/>
    <w:rsid w:val="0012428D"/>
    <w:rsid w:val="00124BEB"/>
    <w:rsid w:val="00124C79"/>
    <w:rsid w:val="00125078"/>
    <w:rsid w:val="00125318"/>
    <w:rsid w:val="0012532B"/>
    <w:rsid w:val="001254D7"/>
    <w:rsid w:val="0012571C"/>
    <w:rsid w:val="001257ED"/>
    <w:rsid w:val="001264A5"/>
    <w:rsid w:val="001265E6"/>
    <w:rsid w:val="00126605"/>
    <w:rsid w:val="00126802"/>
    <w:rsid w:val="001269BB"/>
    <w:rsid w:val="00126DC4"/>
    <w:rsid w:val="0012724B"/>
    <w:rsid w:val="001273A1"/>
    <w:rsid w:val="00127B8D"/>
    <w:rsid w:val="00130376"/>
    <w:rsid w:val="00130497"/>
    <w:rsid w:val="001307A7"/>
    <w:rsid w:val="001308A1"/>
    <w:rsid w:val="001308B4"/>
    <w:rsid w:val="0013183F"/>
    <w:rsid w:val="00132014"/>
    <w:rsid w:val="00132038"/>
    <w:rsid w:val="0013204D"/>
    <w:rsid w:val="00132490"/>
    <w:rsid w:val="00132977"/>
    <w:rsid w:val="00132980"/>
    <w:rsid w:val="00132F08"/>
    <w:rsid w:val="001337AD"/>
    <w:rsid w:val="001337B9"/>
    <w:rsid w:val="001337E4"/>
    <w:rsid w:val="001339A8"/>
    <w:rsid w:val="0013444B"/>
    <w:rsid w:val="001347AC"/>
    <w:rsid w:val="00134C95"/>
    <w:rsid w:val="00134FC6"/>
    <w:rsid w:val="0013505F"/>
    <w:rsid w:val="0013572B"/>
    <w:rsid w:val="0013575C"/>
    <w:rsid w:val="00135DFD"/>
    <w:rsid w:val="0013615D"/>
    <w:rsid w:val="00136B37"/>
    <w:rsid w:val="00136FE4"/>
    <w:rsid w:val="001372A3"/>
    <w:rsid w:val="001374CB"/>
    <w:rsid w:val="00137B30"/>
    <w:rsid w:val="00140473"/>
    <w:rsid w:val="0014048C"/>
    <w:rsid w:val="00140503"/>
    <w:rsid w:val="001409EF"/>
    <w:rsid w:val="00140A2E"/>
    <w:rsid w:val="00140DB9"/>
    <w:rsid w:val="00141434"/>
    <w:rsid w:val="00141E46"/>
    <w:rsid w:val="00142124"/>
    <w:rsid w:val="00142578"/>
    <w:rsid w:val="00142680"/>
    <w:rsid w:val="0014268D"/>
    <w:rsid w:val="00142913"/>
    <w:rsid w:val="00142A0B"/>
    <w:rsid w:val="00142CE4"/>
    <w:rsid w:val="00142EB0"/>
    <w:rsid w:val="00142EB7"/>
    <w:rsid w:val="00142F5E"/>
    <w:rsid w:val="001430C6"/>
    <w:rsid w:val="0014327B"/>
    <w:rsid w:val="00143E58"/>
    <w:rsid w:val="00144196"/>
    <w:rsid w:val="00144241"/>
    <w:rsid w:val="001445FF"/>
    <w:rsid w:val="00144D8B"/>
    <w:rsid w:val="00144EE8"/>
    <w:rsid w:val="00145245"/>
    <w:rsid w:val="0014571F"/>
    <w:rsid w:val="00145977"/>
    <w:rsid w:val="00145A84"/>
    <w:rsid w:val="00145D89"/>
    <w:rsid w:val="00145E6B"/>
    <w:rsid w:val="00146144"/>
    <w:rsid w:val="001465E4"/>
    <w:rsid w:val="00146818"/>
    <w:rsid w:val="00146854"/>
    <w:rsid w:val="00146D98"/>
    <w:rsid w:val="00146F3B"/>
    <w:rsid w:val="00146F67"/>
    <w:rsid w:val="0014719C"/>
    <w:rsid w:val="00147227"/>
    <w:rsid w:val="001472BC"/>
    <w:rsid w:val="00147461"/>
    <w:rsid w:val="001474D9"/>
    <w:rsid w:val="00147684"/>
    <w:rsid w:val="00147A53"/>
    <w:rsid w:val="00147BA3"/>
    <w:rsid w:val="00147D11"/>
    <w:rsid w:val="001505DA"/>
    <w:rsid w:val="00150FDC"/>
    <w:rsid w:val="00151106"/>
    <w:rsid w:val="0015182E"/>
    <w:rsid w:val="00151A11"/>
    <w:rsid w:val="00151E41"/>
    <w:rsid w:val="00151E6E"/>
    <w:rsid w:val="00151EE6"/>
    <w:rsid w:val="00151FB5"/>
    <w:rsid w:val="001520B1"/>
    <w:rsid w:val="001522E5"/>
    <w:rsid w:val="00152829"/>
    <w:rsid w:val="00152959"/>
    <w:rsid w:val="0015350A"/>
    <w:rsid w:val="001541DC"/>
    <w:rsid w:val="001546B2"/>
    <w:rsid w:val="00154766"/>
    <w:rsid w:val="00154B3F"/>
    <w:rsid w:val="001550B3"/>
    <w:rsid w:val="0015520E"/>
    <w:rsid w:val="001565B9"/>
    <w:rsid w:val="001565F0"/>
    <w:rsid w:val="00156624"/>
    <w:rsid w:val="00156AC2"/>
    <w:rsid w:val="00156C03"/>
    <w:rsid w:val="00156C70"/>
    <w:rsid w:val="00156CC9"/>
    <w:rsid w:val="00156E5A"/>
    <w:rsid w:val="00157098"/>
    <w:rsid w:val="00157587"/>
    <w:rsid w:val="001577FA"/>
    <w:rsid w:val="0015784B"/>
    <w:rsid w:val="00160029"/>
    <w:rsid w:val="001600B1"/>
    <w:rsid w:val="001602BC"/>
    <w:rsid w:val="001603F2"/>
    <w:rsid w:val="001609A9"/>
    <w:rsid w:val="0016107B"/>
    <w:rsid w:val="0016120E"/>
    <w:rsid w:val="00161557"/>
    <w:rsid w:val="00161905"/>
    <w:rsid w:val="001619F4"/>
    <w:rsid w:val="0016318E"/>
    <w:rsid w:val="00163268"/>
    <w:rsid w:val="00163337"/>
    <w:rsid w:val="00163403"/>
    <w:rsid w:val="0016347B"/>
    <w:rsid w:val="00163588"/>
    <w:rsid w:val="00163A02"/>
    <w:rsid w:val="00163DCB"/>
    <w:rsid w:val="00163E0F"/>
    <w:rsid w:val="00163E5A"/>
    <w:rsid w:val="00163F66"/>
    <w:rsid w:val="00164195"/>
    <w:rsid w:val="0016424C"/>
    <w:rsid w:val="0016425C"/>
    <w:rsid w:val="001643E1"/>
    <w:rsid w:val="001648A3"/>
    <w:rsid w:val="00164AA3"/>
    <w:rsid w:val="001652CF"/>
    <w:rsid w:val="001653EC"/>
    <w:rsid w:val="00165A64"/>
    <w:rsid w:val="00165AB4"/>
    <w:rsid w:val="001660C6"/>
    <w:rsid w:val="001660F2"/>
    <w:rsid w:val="0016691E"/>
    <w:rsid w:val="00166AFD"/>
    <w:rsid w:val="00166DB6"/>
    <w:rsid w:val="00166E11"/>
    <w:rsid w:val="001673A9"/>
    <w:rsid w:val="001675FB"/>
    <w:rsid w:val="001679D1"/>
    <w:rsid w:val="00167B51"/>
    <w:rsid w:val="00167D48"/>
    <w:rsid w:val="00167D99"/>
    <w:rsid w:val="00170236"/>
    <w:rsid w:val="0017026E"/>
    <w:rsid w:val="001707A1"/>
    <w:rsid w:val="00170C9E"/>
    <w:rsid w:val="00170EA7"/>
    <w:rsid w:val="0017115B"/>
    <w:rsid w:val="00171C4A"/>
    <w:rsid w:val="00171C61"/>
    <w:rsid w:val="00171D04"/>
    <w:rsid w:val="00171EB6"/>
    <w:rsid w:val="00172546"/>
    <w:rsid w:val="00174009"/>
    <w:rsid w:val="001744F3"/>
    <w:rsid w:val="001746FD"/>
    <w:rsid w:val="001749F3"/>
    <w:rsid w:val="00174F59"/>
    <w:rsid w:val="00175082"/>
    <w:rsid w:val="00175128"/>
    <w:rsid w:val="00175265"/>
    <w:rsid w:val="001753C2"/>
    <w:rsid w:val="00175466"/>
    <w:rsid w:val="0017571B"/>
    <w:rsid w:val="00175A8E"/>
    <w:rsid w:val="00175EE5"/>
    <w:rsid w:val="00175F5F"/>
    <w:rsid w:val="0017602B"/>
    <w:rsid w:val="001762C1"/>
    <w:rsid w:val="00176470"/>
    <w:rsid w:val="00176546"/>
    <w:rsid w:val="001768F3"/>
    <w:rsid w:val="00176FE7"/>
    <w:rsid w:val="0017729F"/>
    <w:rsid w:val="0017760D"/>
    <w:rsid w:val="0017766B"/>
    <w:rsid w:val="0017774F"/>
    <w:rsid w:val="001778DC"/>
    <w:rsid w:val="00177D0F"/>
    <w:rsid w:val="00177ECD"/>
    <w:rsid w:val="001801C5"/>
    <w:rsid w:val="001804C3"/>
    <w:rsid w:val="0018055C"/>
    <w:rsid w:val="00180677"/>
    <w:rsid w:val="001809A9"/>
    <w:rsid w:val="00180DD5"/>
    <w:rsid w:val="0018102B"/>
    <w:rsid w:val="00181163"/>
    <w:rsid w:val="00181282"/>
    <w:rsid w:val="001818B9"/>
    <w:rsid w:val="00181A09"/>
    <w:rsid w:val="00181CD0"/>
    <w:rsid w:val="00181F65"/>
    <w:rsid w:val="00181FA7"/>
    <w:rsid w:val="00182EAA"/>
    <w:rsid w:val="00182F27"/>
    <w:rsid w:val="00183028"/>
    <w:rsid w:val="00183265"/>
    <w:rsid w:val="001832C7"/>
    <w:rsid w:val="0018351E"/>
    <w:rsid w:val="00183865"/>
    <w:rsid w:val="00183B7F"/>
    <w:rsid w:val="00184534"/>
    <w:rsid w:val="00184706"/>
    <w:rsid w:val="0018503C"/>
    <w:rsid w:val="001855D6"/>
    <w:rsid w:val="00185AC0"/>
    <w:rsid w:val="00185B6B"/>
    <w:rsid w:val="00185C37"/>
    <w:rsid w:val="00185D09"/>
    <w:rsid w:val="001860CE"/>
    <w:rsid w:val="00186167"/>
    <w:rsid w:val="0018616B"/>
    <w:rsid w:val="001864C0"/>
    <w:rsid w:val="00186E5D"/>
    <w:rsid w:val="0018729D"/>
    <w:rsid w:val="001872C3"/>
    <w:rsid w:val="00187532"/>
    <w:rsid w:val="00187854"/>
    <w:rsid w:val="00187B1D"/>
    <w:rsid w:val="001901C4"/>
    <w:rsid w:val="00190564"/>
    <w:rsid w:val="0019064E"/>
    <w:rsid w:val="00191409"/>
    <w:rsid w:val="00191668"/>
    <w:rsid w:val="0019168D"/>
    <w:rsid w:val="00191BFF"/>
    <w:rsid w:val="00191D30"/>
    <w:rsid w:val="00192038"/>
    <w:rsid w:val="001922DB"/>
    <w:rsid w:val="001924BD"/>
    <w:rsid w:val="00192D75"/>
    <w:rsid w:val="00192F76"/>
    <w:rsid w:val="0019307A"/>
    <w:rsid w:val="00193136"/>
    <w:rsid w:val="001933A3"/>
    <w:rsid w:val="00193439"/>
    <w:rsid w:val="00193E6B"/>
    <w:rsid w:val="00194039"/>
    <w:rsid w:val="00194BD1"/>
    <w:rsid w:val="00194F8E"/>
    <w:rsid w:val="001950D1"/>
    <w:rsid w:val="00195454"/>
    <w:rsid w:val="00195E75"/>
    <w:rsid w:val="00195E9E"/>
    <w:rsid w:val="00195FC5"/>
    <w:rsid w:val="0019622A"/>
    <w:rsid w:val="00196553"/>
    <w:rsid w:val="0019683F"/>
    <w:rsid w:val="00196C1E"/>
    <w:rsid w:val="0019761C"/>
    <w:rsid w:val="00197854"/>
    <w:rsid w:val="001A0218"/>
    <w:rsid w:val="001A0AE0"/>
    <w:rsid w:val="001A1494"/>
    <w:rsid w:val="001A172F"/>
    <w:rsid w:val="001A1756"/>
    <w:rsid w:val="001A1AAA"/>
    <w:rsid w:val="001A1B50"/>
    <w:rsid w:val="001A1EB4"/>
    <w:rsid w:val="001A1EFA"/>
    <w:rsid w:val="001A2086"/>
    <w:rsid w:val="001A2ADA"/>
    <w:rsid w:val="001A2C23"/>
    <w:rsid w:val="001A2DD2"/>
    <w:rsid w:val="001A3A1A"/>
    <w:rsid w:val="001A4406"/>
    <w:rsid w:val="001A44DC"/>
    <w:rsid w:val="001A4519"/>
    <w:rsid w:val="001A4591"/>
    <w:rsid w:val="001A465D"/>
    <w:rsid w:val="001A478B"/>
    <w:rsid w:val="001A4857"/>
    <w:rsid w:val="001A4A03"/>
    <w:rsid w:val="001A4C90"/>
    <w:rsid w:val="001A4EC4"/>
    <w:rsid w:val="001A524D"/>
    <w:rsid w:val="001A58DF"/>
    <w:rsid w:val="001A59A7"/>
    <w:rsid w:val="001A59FA"/>
    <w:rsid w:val="001A5C2E"/>
    <w:rsid w:val="001A5F62"/>
    <w:rsid w:val="001A6789"/>
    <w:rsid w:val="001A6ACD"/>
    <w:rsid w:val="001A7303"/>
    <w:rsid w:val="001A75E6"/>
    <w:rsid w:val="001A7D17"/>
    <w:rsid w:val="001B0099"/>
    <w:rsid w:val="001B0943"/>
    <w:rsid w:val="001B0BAD"/>
    <w:rsid w:val="001B0F35"/>
    <w:rsid w:val="001B0FB6"/>
    <w:rsid w:val="001B1B61"/>
    <w:rsid w:val="001B25A2"/>
    <w:rsid w:val="001B2852"/>
    <w:rsid w:val="001B2887"/>
    <w:rsid w:val="001B2895"/>
    <w:rsid w:val="001B2C14"/>
    <w:rsid w:val="001B2D6D"/>
    <w:rsid w:val="001B3096"/>
    <w:rsid w:val="001B33D8"/>
    <w:rsid w:val="001B3438"/>
    <w:rsid w:val="001B37E8"/>
    <w:rsid w:val="001B3E55"/>
    <w:rsid w:val="001B3F78"/>
    <w:rsid w:val="001B42EE"/>
    <w:rsid w:val="001B44EA"/>
    <w:rsid w:val="001B464C"/>
    <w:rsid w:val="001B4675"/>
    <w:rsid w:val="001B4693"/>
    <w:rsid w:val="001B47DC"/>
    <w:rsid w:val="001B48D6"/>
    <w:rsid w:val="001B4A12"/>
    <w:rsid w:val="001B5090"/>
    <w:rsid w:val="001B5163"/>
    <w:rsid w:val="001B51F4"/>
    <w:rsid w:val="001B53C7"/>
    <w:rsid w:val="001B5E70"/>
    <w:rsid w:val="001B6672"/>
    <w:rsid w:val="001B6B4F"/>
    <w:rsid w:val="001B6C97"/>
    <w:rsid w:val="001B6D95"/>
    <w:rsid w:val="001B6F42"/>
    <w:rsid w:val="001B738D"/>
    <w:rsid w:val="001B7743"/>
    <w:rsid w:val="001B7E63"/>
    <w:rsid w:val="001C09C5"/>
    <w:rsid w:val="001C0B42"/>
    <w:rsid w:val="001C0B9E"/>
    <w:rsid w:val="001C113B"/>
    <w:rsid w:val="001C13DC"/>
    <w:rsid w:val="001C1A0C"/>
    <w:rsid w:val="001C2072"/>
    <w:rsid w:val="001C21C4"/>
    <w:rsid w:val="001C229D"/>
    <w:rsid w:val="001C23AD"/>
    <w:rsid w:val="001C254E"/>
    <w:rsid w:val="001C2659"/>
    <w:rsid w:val="001C271F"/>
    <w:rsid w:val="001C283C"/>
    <w:rsid w:val="001C2DA5"/>
    <w:rsid w:val="001C3022"/>
    <w:rsid w:val="001C3863"/>
    <w:rsid w:val="001C3AF8"/>
    <w:rsid w:val="001C3C69"/>
    <w:rsid w:val="001C3DD0"/>
    <w:rsid w:val="001C46F0"/>
    <w:rsid w:val="001C4F81"/>
    <w:rsid w:val="001C597C"/>
    <w:rsid w:val="001C6548"/>
    <w:rsid w:val="001C66C5"/>
    <w:rsid w:val="001C6CB6"/>
    <w:rsid w:val="001C6E53"/>
    <w:rsid w:val="001C70C1"/>
    <w:rsid w:val="001C725A"/>
    <w:rsid w:val="001C7A32"/>
    <w:rsid w:val="001C7A88"/>
    <w:rsid w:val="001C7D56"/>
    <w:rsid w:val="001C7DF2"/>
    <w:rsid w:val="001D0447"/>
    <w:rsid w:val="001D072E"/>
    <w:rsid w:val="001D0837"/>
    <w:rsid w:val="001D0C5B"/>
    <w:rsid w:val="001D0EBB"/>
    <w:rsid w:val="001D13C4"/>
    <w:rsid w:val="001D15A2"/>
    <w:rsid w:val="001D15C6"/>
    <w:rsid w:val="001D16B3"/>
    <w:rsid w:val="001D1CA2"/>
    <w:rsid w:val="001D25A9"/>
    <w:rsid w:val="001D2687"/>
    <w:rsid w:val="001D2BA3"/>
    <w:rsid w:val="001D33DC"/>
    <w:rsid w:val="001D3C45"/>
    <w:rsid w:val="001D40FA"/>
    <w:rsid w:val="001D41A8"/>
    <w:rsid w:val="001D471A"/>
    <w:rsid w:val="001D4C49"/>
    <w:rsid w:val="001D4C50"/>
    <w:rsid w:val="001D4D74"/>
    <w:rsid w:val="001D59D0"/>
    <w:rsid w:val="001D59FE"/>
    <w:rsid w:val="001D5BC9"/>
    <w:rsid w:val="001D6A18"/>
    <w:rsid w:val="001D6D1D"/>
    <w:rsid w:val="001D6EE5"/>
    <w:rsid w:val="001D728E"/>
    <w:rsid w:val="001D747B"/>
    <w:rsid w:val="001D7D36"/>
    <w:rsid w:val="001D7FCE"/>
    <w:rsid w:val="001E01DF"/>
    <w:rsid w:val="001E07CD"/>
    <w:rsid w:val="001E0B19"/>
    <w:rsid w:val="001E1148"/>
    <w:rsid w:val="001E1194"/>
    <w:rsid w:val="001E1290"/>
    <w:rsid w:val="001E13A3"/>
    <w:rsid w:val="001E1405"/>
    <w:rsid w:val="001E1615"/>
    <w:rsid w:val="001E17D8"/>
    <w:rsid w:val="001E1ACD"/>
    <w:rsid w:val="001E1F49"/>
    <w:rsid w:val="001E1F7A"/>
    <w:rsid w:val="001E2D4A"/>
    <w:rsid w:val="001E331D"/>
    <w:rsid w:val="001E3A55"/>
    <w:rsid w:val="001E4086"/>
    <w:rsid w:val="001E41E0"/>
    <w:rsid w:val="001E4364"/>
    <w:rsid w:val="001E48CF"/>
    <w:rsid w:val="001E4927"/>
    <w:rsid w:val="001E5599"/>
    <w:rsid w:val="001E5BB8"/>
    <w:rsid w:val="001E5C58"/>
    <w:rsid w:val="001E5D1F"/>
    <w:rsid w:val="001E5E9D"/>
    <w:rsid w:val="001E600A"/>
    <w:rsid w:val="001E6015"/>
    <w:rsid w:val="001E659D"/>
    <w:rsid w:val="001E6F16"/>
    <w:rsid w:val="001E7505"/>
    <w:rsid w:val="001E757D"/>
    <w:rsid w:val="001E7707"/>
    <w:rsid w:val="001E7843"/>
    <w:rsid w:val="001E7A2E"/>
    <w:rsid w:val="001E7EF4"/>
    <w:rsid w:val="001F0252"/>
    <w:rsid w:val="001F079C"/>
    <w:rsid w:val="001F09C1"/>
    <w:rsid w:val="001F14DE"/>
    <w:rsid w:val="001F1B72"/>
    <w:rsid w:val="001F1CC3"/>
    <w:rsid w:val="001F20A5"/>
    <w:rsid w:val="001F229C"/>
    <w:rsid w:val="001F2763"/>
    <w:rsid w:val="001F2ECC"/>
    <w:rsid w:val="001F347F"/>
    <w:rsid w:val="001F413C"/>
    <w:rsid w:val="001F4AA1"/>
    <w:rsid w:val="001F4F01"/>
    <w:rsid w:val="001F5125"/>
    <w:rsid w:val="001F556B"/>
    <w:rsid w:val="001F55E8"/>
    <w:rsid w:val="001F5F78"/>
    <w:rsid w:val="001F6551"/>
    <w:rsid w:val="001F6911"/>
    <w:rsid w:val="001F6C3F"/>
    <w:rsid w:val="001F6EF1"/>
    <w:rsid w:val="001F7453"/>
    <w:rsid w:val="001F7470"/>
    <w:rsid w:val="001F79B7"/>
    <w:rsid w:val="001F7B90"/>
    <w:rsid w:val="001F7EF6"/>
    <w:rsid w:val="00200007"/>
    <w:rsid w:val="0020012C"/>
    <w:rsid w:val="002002D1"/>
    <w:rsid w:val="00200613"/>
    <w:rsid w:val="002006B9"/>
    <w:rsid w:val="00200866"/>
    <w:rsid w:val="0020095C"/>
    <w:rsid w:val="00200DC9"/>
    <w:rsid w:val="00200DD7"/>
    <w:rsid w:val="00200F11"/>
    <w:rsid w:val="00201099"/>
    <w:rsid w:val="002012AF"/>
    <w:rsid w:val="002016D7"/>
    <w:rsid w:val="00201906"/>
    <w:rsid w:val="00201B57"/>
    <w:rsid w:val="00201E34"/>
    <w:rsid w:val="00201E91"/>
    <w:rsid w:val="00202161"/>
    <w:rsid w:val="0020268F"/>
    <w:rsid w:val="00202F7B"/>
    <w:rsid w:val="00203509"/>
    <w:rsid w:val="00203C0A"/>
    <w:rsid w:val="00203D49"/>
    <w:rsid w:val="00203DE9"/>
    <w:rsid w:val="002045CF"/>
    <w:rsid w:val="00204A9C"/>
    <w:rsid w:val="00205136"/>
    <w:rsid w:val="00205439"/>
    <w:rsid w:val="00205484"/>
    <w:rsid w:val="0020575A"/>
    <w:rsid w:val="00205A48"/>
    <w:rsid w:val="00205F3D"/>
    <w:rsid w:val="002063D3"/>
    <w:rsid w:val="00206953"/>
    <w:rsid w:val="00206B54"/>
    <w:rsid w:val="0020737B"/>
    <w:rsid w:val="00207582"/>
    <w:rsid w:val="00207D61"/>
    <w:rsid w:val="002104A7"/>
    <w:rsid w:val="00210897"/>
    <w:rsid w:val="002109DE"/>
    <w:rsid w:val="00210A12"/>
    <w:rsid w:val="00211113"/>
    <w:rsid w:val="0021125C"/>
    <w:rsid w:val="002116F5"/>
    <w:rsid w:val="00211A7A"/>
    <w:rsid w:val="00211B7F"/>
    <w:rsid w:val="002121AE"/>
    <w:rsid w:val="002127E4"/>
    <w:rsid w:val="002129D3"/>
    <w:rsid w:val="002133E9"/>
    <w:rsid w:val="0021356F"/>
    <w:rsid w:val="002135D6"/>
    <w:rsid w:val="002135E9"/>
    <w:rsid w:val="00213662"/>
    <w:rsid w:val="00213BB6"/>
    <w:rsid w:val="002142D7"/>
    <w:rsid w:val="00214404"/>
    <w:rsid w:val="002148A3"/>
    <w:rsid w:val="00214DF8"/>
    <w:rsid w:val="0021507D"/>
    <w:rsid w:val="00215868"/>
    <w:rsid w:val="0021593B"/>
    <w:rsid w:val="00215BAF"/>
    <w:rsid w:val="002161DF"/>
    <w:rsid w:val="0021677A"/>
    <w:rsid w:val="00216CCE"/>
    <w:rsid w:val="0021727B"/>
    <w:rsid w:val="002176CE"/>
    <w:rsid w:val="002177EF"/>
    <w:rsid w:val="00220485"/>
    <w:rsid w:val="002204E4"/>
    <w:rsid w:val="002205EE"/>
    <w:rsid w:val="00220DD8"/>
    <w:rsid w:val="00221706"/>
    <w:rsid w:val="00221CD3"/>
    <w:rsid w:val="0022249B"/>
    <w:rsid w:val="00222BA2"/>
    <w:rsid w:val="00222CD9"/>
    <w:rsid w:val="00222F6A"/>
    <w:rsid w:val="00223551"/>
    <w:rsid w:val="00223824"/>
    <w:rsid w:val="00223E9E"/>
    <w:rsid w:val="00223FB6"/>
    <w:rsid w:val="00224060"/>
    <w:rsid w:val="0022441B"/>
    <w:rsid w:val="002244B7"/>
    <w:rsid w:val="002252E2"/>
    <w:rsid w:val="00225803"/>
    <w:rsid w:val="00225B44"/>
    <w:rsid w:val="00225FDC"/>
    <w:rsid w:val="00226124"/>
    <w:rsid w:val="002264C1"/>
    <w:rsid w:val="00226C0E"/>
    <w:rsid w:val="00226DD8"/>
    <w:rsid w:val="00227AC1"/>
    <w:rsid w:val="00227AF2"/>
    <w:rsid w:val="00227DE0"/>
    <w:rsid w:val="00230087"/>
    <w:rsid w:val="0023067E"/>
    <w:rsid w:val="00230D09"/>
    <w:rsid w:val="00230D1D"/>
    <w:rsid w:val="00230D7A"/>
    <w:rsid w:val="00230FF8"/>
    <w:rsid w:val="002323FB"/>
    <w:rsid w:val="00232712"/>
    <w:rsid w:val="0023296C"/>
    <w:rsid w:val="00232CB8"/>
    <w:rsid w:val="00232E54"/>
    <w:rsid w:val="0023390C"/>
    <w:rsid w:val="00233CA2"/>
    <w:rsid w:val="00233D59"/>
    <w:rsid w:val="00233E57"/>
    <w:rsid w:val="00233FED"/>
    <w:rsid w:val="0023434D"/>
    <w:rsid w:val="00234A4E"/>
    <w:rsid w:val="00235025"/>
    <w:rsid w:val="0023506F"/>
    <w:rsid w:val="00235344"/>
    <w:rsid w:val="002353A2"/>
    <w:rsid w:val="0023551C"/>
    <w:rsid w:val="002361FA"/>
    <w:rsid w:val="00236BAB"/>
    <w:rsid w:val="00236EC0"/>
    <w:rsid w:val="002370BA"/>
    <w:rsid w:val="00237227"/>
    <w:rsid w:val="0023734D"/>
    <w:rsid w:val="00237468"/>
    <w:rsid w:val="00237830"/>
    <w:rsid w:val="00237BD8"/>
    <w:rsid w:val="00240322"/>
    <w:rsid w:val="0024127A"/>
    <w:rsid w:val="00242095"/>
    <w:rsid w:val="002422EA"/>
    <w:rsid w:val="002427ED"/>
    <w:rsid w:val="002428B3"/>
    <w:rsid w:val="0024396A"/>
    <w:rsid w:val="00243ADA"/>
    <w:rsid w:val="00243C69"/>
    <w:rsid w:val="002442DB"/>
    <w:rsid w:val="0024487B"/>
    <w:rsid w:val="00244915"/>
    <w:rsid w:val="00244C39"/>
    <w:rsid w:val="00244CAC"/>
    <w:rsid w:val="00244CE7"/>
    <w:rsid w:val="00244F19"/>
    <w:rsid w:val="00245010"/>
    <w:rsid w:val="0024511B"/>
    <w:rsid w:val="002455D4"/>
    <w:rsid w:val="002457DA"/>
    <w:rsid w:val="0024601F"/>
    <w:rsid w:val="00246598"/>
    <w:rsid w:val="002465DA"/>
    <w:rsid w:val="00246A28"/>
    <w:rsid w:val="00246DC5"/>
    <w:rsid w:val="00246EF3"/>
    <w:rsid w:val="002471EC"/>
    <w:rsid w:val="0024755D"/>
    <w:rsid w:val="00247865"/>
    <w:rsid w:val="00250129"/>
    <w:rsid w:val="00250285"/>
    <w:rsid w:val="00250531"/>
    <w:rsid w:val="00250C69"/>
    <w:rsid w:val="00250D62"/>
    <w:rsid w:val="002510B7"/>
    <w:rsid w:val="0025120C"/>
    <w:rsid w:val="002512D3"/>
    <w:rsid w:val="00252329"/>
    <w:rsid w:val="00252496"/>
    <w:rsid w:val="002525F5"/>
    <w:rsid w:val="00252A83"/>
    <w:rsid w:val="00252B98"/>
    <w:rsid w:val="00252E04"/>
    <w:rsid w:val="0025327F"/>
    <w:rsid w:val="002534B5"/>
    <w:rsid w:val="0025371C"/>
    <w:rsid w:val="0025391B"/>
    <w:rsid w:val="00253AD4"/>
    <w:rsid w:val="00253B6F"/>
    <w:rsid w:val="00253D4B"/>
    <w:rsid w:val="00254D31"/>
    <w:rsid w:val="00254E0D"/>
    <w:rsid w:val="00254EEB"/>
    <w:rsid w:val="00255126"/>
    <w:rsid w:val="002553E6"/>
    <w:rsid w:val="00255E91"/>
    <w:rsid w:val="00255EE4"/>
    <w:rsid w:val="00256116"/>
    <w:rsid w:val="002561CC"/>
    <w:rsid w:val="00256340"/>
    <w:rsid w:val="00256483"/>
    <w:rsid w:val="00256A89"/>
    <w:rsid w:val="00256C6C"/>
    <w:rsid w:val="00257162"/>
    <w:rsid w:val="00257453"/>
    <w:rsid w:val="002577D7"/>
    <w:rsid w:val="002600B8"/>
    <w:rsid w:val="00260389"/>
    <w:rsid w:val="002603A1"/>
    <w:rsid w:val="0026072E"/>
    <w:rsid w:val="00260F81"/>
    <w:rsid w:val="0026109D"/>
    <w:rsid w:val="00261114"/>
    <w:rsid w:val="002612BC"/>
    <w:rsid w:val="00261D6A"/>
    <w:rsid w:val="00261E05"/>
    <w:rsid w:val="002625AB"/>
    <w:rsid w:val="002629EC"/>
    <w:rsid w:val="00262A0B"/>
    <w:rsid w:val="00262CC5"/>
    <w:rsid w:val="00262F49"/>
    <w:rsid w:val="00262F9D"/>
    <w:rsid w:val="00263122"/>
    <w:rsid w:val="002634CA"/>
    <w:rsid w:val="00263AAF"/>
    <w:rsid w:val="00264544"/>
    <w:rsid w:val="0026454C"/>
    <w:rsid w:val="00264740"/>
    <w:rsid w:val="002649FB"/>
    <w:rsid w:val="00264AE1"/>
    <w:rsid w:val="00264BAF"/>
    <w:rsid w:val="00264C8F"/>
    <w:rsid w:val="002650D5"/>
    <w:rsid w:val="00265900"/>
    <w:rsid w:val="00265DF7"/>
    <w:rsid w:val="002660A3"/>
    <w:rsid w:val="002663B1"/>
    <w:rsid w:val="002663F5"/>
    <w:rsid w:val="00266423"/>
    <w:rsid w:val="002667A2"/>
    <w:rsid w:val="00266B89"/>
    <w:rsid w:val="00266FEF"/>
    <w:rsid w:val="00266FF8"/>
    <w:rsid w:val="0026739C"/>
    <w:rsid w:val="0026753E"/>
    <w:rsid w:val="00267601"/>
    <w:rsid w:val="00267E51"/>
    <w:rsid w:val="0027004F"/>
    <w:rsid w:val="002702D4"/>
    <w:rsid w:val="00270442"/>
    <w:rsid w:val="00270584"/>
    <w:rsid w:val="00270B69"/>
    <w:rsid w:val="00270BF6"/>
    <w:rsid w:val="00271471"/>
    <w:rsid w:val="00271481"/>
    <w:rsid w:val="00271A2E"/>
    <w:rsid w:val="00271A4C"/>
    <w:rsid w:val="00271BA4"/>
    <w:rsid w:val="00271C70"/>
    <w:rsid w:val="002721E5"/>
    <w:rsid w:val="002723C4"/>
    <w:rsid w:val="00272FD7"/>
    <w:rsid w:val="002730F9"/>
    <w:rsid w:val="00273416"/>
    <w:rsid w:val="00273B27"/>
    <w:rsid w:val="0027413D"/>
    <w:rsid w:val="00274378"/>
    <w:rsid w:val="0027446E"/>
    <w:rsid w:val="00274626"/>
    <w:rsid w:val="00274BB5"/>
    <w:rsid w:val="00274CA4"/>
    <w:rsid w:val="002754EC"/>
    <w:rsid w:val="0027585F"/>
    <w:rsid w:val="002761F4"/>
    <w:rsid w:val="00276F3B"/>
    <w:rsid w:val="00277021"/>
    <w:rsid w:val="002774AB"/>
    <w:rsid w:val="0027752F"/>
    <w:rsid w:val="00277DAF"/>
    <w:rsid w:val="0028013C"/>
    <w:rsid w:val="002803A5"/>
    <w:rsid w:val="00280655"/>
    <w:rsid w:val="00280863"/>
    <w:rsid w:val="00280A16"/>
    <w:rsid w:val="00280A67"/>
    <w:rsid w:val="0028162C"/>
    <w:rsid w:val="00281A0E"/>
    <w:rsid w:val="002820E6"/>
    <w:rsid w:val="002821C1"/>
    <w:rsid w:val="0028261B"/>
    <w:rsid w:val="0028262E"/>
    <w:rsid w:val="00282AE6"/>
    <w:rsid w:val="00282D81"/>
    <w:rsid w:val="00282DC0"/>
    <w:rsid w:val="00282E31"/>
    <w:rsid w:val="00282F7C"/>
    <w:rsid w:val="00283256"/>
    <w:rsid w:val="0028339C"/>
    <w:rsid w:val="00284134"/>
    <w:rsid w:val="0028413D"/>
    <w:rsid w:val="0028431C"/>
    <w:rsid w:val="0028465B"/>
    <w:rsid w:val="00284E7E"/>
    <w:rsid w:val="002855A3"/>
    <w:rsid w:val="00285A52"/>
    <w:rsid w:val="00285AFE"/>
    <w:rsid w:val="00285E88"/>
    <w:rsid w:val="002861A8"/>
    <w:rsid w:val="002865E0"/>
    <w:rsid w:val="0028663D"/>
    <w:rsid w:val="00286751"/>
    <w:rsid w:val="00286C9A"/>
    <w:rsid w:val="00286F39"/>
    <w:rsid w:val="0028712C"/>
    <w:rsid w:val="00287293"/>
    <w:rsid w:val="002872DF"/>
    <w:rsid w:val="00287382"/>
    <w:rsid w:val="002879AC"/>
    <w:rsid w:val="00287C6A"/>
    <w:rsid w:val="00290356"/>
    <w:rsid w:val="00290DC8"/>
    <w:rsid w:val="00291172"/>
    <w:rsid w:val="00291208"/>
    <w:rsid w:val="002914FA"/>
    <w:rsid w:val="002915D8"/>
    <w:rsid w:val="002918DE"/>
    <w:rsid w:val="00291B1E"/>
    <w:rsid w:val="00292007"/>
    <w:rsid w:val="0029243B"/>
    <w:rsid w:val="00292563"/>
    <w:rsid w:val="002928B0"/>
    <w:rsid w:val="00292B3F"/>
    <w:rsid w:val="00292ECD"/>
    <w:rsid w:val="00292FB7"/>
    <w:rsid w:val="00293505"/>
    <w:rsid w:val="002937C7"/>
    <w:rsid w:val="00293906"/>
    <w:rsid w:val="00293920"/>
    <w:rsid w:val="00293A1E"/>
    <w:rsid w:val="00293A27"/>
    <w:rsid w:val="002940AD"/>
    <w:rsid w:val="0029416B"/>
    <w:rsid w:val="002941B8"/>
    <w:rsid w:val="00294646"/>
    <w:rsid w:val="002949CA"/>
    <w:rsid w:val="00294D49"/>
    <w:rsid w:val="0029508F"/>
    <w:rsid w:val="002951C0"/>
    <w:rsid w:val="002951CE"/>
    <w:rsid w:val="002952D9"/>
    <w:rsid w:val="00295D66"/>
    <w:rsid w:val="00295D88"/>
    <w:rsid w:val="00296316"/>
    <w:rsid w:val="00296A72"/>
    <w:rsid w:val="00296CAB"/>
    <w:rsid w:val="00296D61"/>
    <w:rsid w:val="00297454"/>
    <w:rsid w:val="00297BFC"/>
    <w:rsid w:val="00297DCB"/>
    <w:rsid w:val="002A0147"/>
    <w:rsid w:val="002A03BB"/>
    <w:rsid w:val="002A0759"/>
    <w:rsid w:val="002A076E"/>
    <w:rsid w:val="002A0824"/>
    <w:rsid w:val="002A0C5B"/>
    <w:rsid w:val="002A1097"/>
    <w:rsid w:val="002A11AC"/>
    <w:rsid w:val="002A1270"/>
    <w:rsid w:val="002A12EB"/>
    <w:rsid w:val="002A1973"/>
    <w:rsid w:val="002A1EF8"/>
    <w:rsid w:val="002A1F9B"/>
    <w:rsid w:val="002A23DE"/>
    <w:rsid w:val="002A24F0"/>
    <w:rsid w:val="002A25AB"/>
    <w:rsid w:val="002A271C"/>
    <w:rsid w:val="002A3061"/>
    <w:rsid w:val="002A340D"/>
    <w:rsid w:val="002A36CE"/>
    <w:rsid w:val="002A3915"/>
    <w:rsid w:val="002A3ACC"/>
    <w:rsid w:val="002A3B17"/>
    <w:rsid w:val="002A3CAE"/>
    <w:rsid w:val="002A4145"/>
    <w:rsid w:val="002A4582"/>
    <w:rsid w:val="002A46CB"/>
    <w:rsid w:val="002A4A1E"/>
    <w:rsid w:val="002A5551"/>
    <w:rsid w:val="002A5A31"/>
    <w:rsid w:val="002A5DAD"/>
    <w:rsid w:val="002A5E90"/>
    <w:rsid w:val="002A6785"/>
    <w:rsid w:val="002A692F"/>
    <w:rsid w:val="002A6D7B"/>
    <w:rsid w:val="002A6E08"/>
    <w:rsid w:val="002A6F04"/>
    <w:rsid w:val="002A7169"/>
    <w:rsid w:val="002A752E"/>
    <w:rsid w:val="002A782B"/>
    <w:rsid w:val="002A7B63"/>
    <w:rsid w:val="002B0642"/>
    <w:rsid w:val="002B0DD7"/>
    <w:rsid w:val="002B17DB"/>
    <w:rsid w:val="002B2429"/>
    <w:rsid w:val="002B2BB2"/>
    <w:rsid w:val="002B2C10"/>
    <w:rsid w:val="002B2D44"/>
    <w:rsid w:val="002B3203"/>
    <w:rsid w:val="002B3317"/>
    <w:rsid w:val="002B3493"/>
    <w:rsid w:val="002B46F6"/>
    <w:rsid w:val="002B47FF"/>
    <w:rsid w:val="002B4817"/>
    <w:rsid w:val="002B4D2C"/>
    <w:rsid w:val="002B542F"/>
    <w:rsid w:val="002B57FB"/>
    <w:rsid w:val="002B64EE"/>
    <w:rsid w:val="002B65B5"/>
    <w:rsid w:val="002B6831"/>
    <w:rsid w:val="002B6F3E"/>
    <w:rsid w:val="002B78C1"/>
    <w:rsid w:val="002B7BEC"/>
    <w:rsid w:val="002B7C97"/>
    <w:rsid w:val="002B7CEC"/>
    <w:rsid w:val="002C04FC"/>
    <w:rsid w:val="002C05E0"/>
    <w:rsid w:val="002C05FE"/>
    <w:rsid w:val="002C0C84"/>
    <w:rsid w:val="002C1144"/>
    <w:rsid w:val="002C1B8C"/>
    <w:rsid w:val="002C2B25"/>
    <w:rsid w:val="002C2C5B"/>
    <w:rsid w:val="002C2F4C"/>
    <w:rsid w:val="002C31AF"/>
    <w:rsid w:val="002C3345"/>
    <w:rsid w:val="002C3440"/>
    <w:rsid w:val="002C351A"/>
    <w:rsid w:val="002C3564"/>
    <w:rsid w:val="002C3992"/>
    <w:rsid w:val="002C3CBB"/>
    <w:rsid w:val="002C3D8C"/>
    <w:rsid w:val="002C3DE1"/>
    <w:rsid w:val="002C4C41"/>
    <w:rsid w:val="002C4E40"/>
    <w:rsid w:val="002C4E96"/>
    <w:rsid w:val="002C4EE6"/>
    <w:rsid w:val="002C55BF"/>
    <w:rsid w:val="002C577C"/>
    <w:rsid w:val="002C5E35"/>
    <w:rsid w:val="002C5EEB"/>
    <w:rsid w:val="002C607B"/>
    <w:rsid w:val="002C60BB"/>
    <w:rsid w:val="002C60E9"/>
    <w:rsid w:val="002C631A"/>
    <w:rsid w:val="002C63F7"/>
    <w:rsid w:val="002C64E9"/>
    <w:rsid w:val="002C6652"/>
    <w:rsid w:val="002C69BA"/>
    <w:rsid w:val="002C69DC"/>
    <w:rsid w:val="002C6C83"/>
    <w:rsid w:val="002C6F89"/>
    <w:rsid w:val="002C70A1"/>
    <w:rsid w:val="002C7C04"/>
    <w:rsid w:val="002D0125"/>
    <w:rsid w:val="002D03AA"/>
    <w:rsid w:val="002D0751"/>
    <w:rsid w:val="002D0753"/>
    <w:rsid w:val="002D0946"/>
    <w:rsid w:val="002D0E8F"/>
    <w:rsid w:val="002D1459"/>
    <w:rsid w:val="002D153A"/>
    <w:rsid w:val="002D158D"/>
    <w:rsid w:val="002D1A31"/>
    <w:rsid w:val="002D1A78"/>
    <w:rsid w:val="002D1E2D"/>
    <w:rsid w:val="002D213A"/>
    <w:rsid w:val="002D22EB"/>
    <w:rsid w:val="002D2359"/>
    <w:rsid w:val="002D23A9"/>
    <w:rsid w:val="002D281B"/>
    <w:rsid w:val="002D2C01"/>
    <w:rsid w:val="002D2C62"/>
    <w:rsid w:val="002D2FB0"/>
    <w:rsid w:val="002D3691"/>
    <w:rsid w:val="002D44A0"/>
    <w:rsid w:val="002D4504"/>
    <w:rsid w:val="002D45BE"/>
    <w:rsid w:val="002D5087"/>
    <w:rsid w:val="002D50CA"/>
    <w:rsid w:val="002D5951"/>
    <w:rsid w:val="002D6154"/>
    <w:rsid w:val="002D6258"/>
    <w:rsid w:val="002D696B"/>
    <w:rsid w:val="002D69A0"/>
    <w:rsid w:val="002D7161"/>
    <w:rsid w:val="002D782F"/>
    <w:rsid w:val="002D7A23"/>
    <w:rsid w:val="002E01CD"/>
    <w:rsid w:val="002E040C"/>
    <w:rsid w:val="002E0C76"/>
    <w:rsid w:val="002E0C9A"/>
    <w:rsid w:val="002E0CC7"/>
    <w:rsid w:val="002E0CF6"/>
    <w:rsid w:val="002E0F1C"/>
    <w:rsid w:val="002E0F9E"/>
    <w:rsid w:val="002E14C0"/>
    <w:rsid w:val="002E2461"/>
    <w:rsid w:val="002E26BE"/>
    <w:rsid w:val="002E26C5"/>
    <w:rsid w:val="002E2E09"/>
    <w:rsid w:val="002E33A5"/>
    <w:rsid w:val="002E3545"/>
    <w:rsid w:val="002E368A"/>
    <w:rsid w:val="002E3815"/>
    <w:rsid w:val="002E3856"/>
    <w:rsid w:val="002E3BE6"/>
    <w:rsid w:val="002E4201"/>
    <w:rsid w:val="002E4C09"/>
    <w:rsid w:val="002E4D7B"/>
    <w:rsid w:val="002E5253"/>
    <w:rsid w:val="002E52A4"/>
    <w:rsid w:val="002E54B5"/>
    <w:rsid w:val="002E5736"/>
    <w:rsid w:val="002E5C23"/>
    <w:rsid w:val="002E5DD8"/>
    <w:rsid w:val="002E632A"/>
    <w:rsid w:val="002E63E6"/>
    <w:rsid w:val="002E6697"/>
    <w:rsid w:val="002E66A6"/>
    <w:rsid w:val="002E6BEA"/>
    <w:rsid w:val="002E6CB2"/>
    <w:rsid w:val="002E7108"/>
    <w:rsid w:val="002E78BB"/>
    <w:rsid w:val="002E7E4D"/>
    <w:rsid w:val="002F08B3"/>
    <w:rsid w:val="002F0EDE"/>
    <w:rsid w:val="002F0F1C"/>
    <w:rsid w:val="002F19ED"/>
    <w:rsid w:val="002F1BA2"/>
    <w:rsid w:val="002F210E"/>
    <w:rsid w:val="002F2B73"/>
    <w:rsid w:val="002F2F24"/>
    <w:rsid w:val="002F3160"/>
    <w:rsid w:val="002F318C"/>
    <w:rsid w:val="002F3F29"/>
    <w:rsid w:val="002F40D7"/>
    <w:rsid w:val="002F40FD"/>
    <w:rsid w:val="002F45E5"/>
    <w:rsid w:val="002F4786"/>
    <w:rsid w:val="002F4974"/>
    <w:rsid w:val="002F5B7B"/>
    <w:rsid w:val="002F61C5"/>
    <w:rsid w:val="002F62D6"/>
    <w:rsid w:val="002F6768"/>
    <w:rsid w:val="002F6900"/>
    <w:rsid w:val="002F6AC0"/>
    <w:rsid w:val="002F6AC1"/>
    <w:rsid w:val="002F6EB4"/>
    <w:rsid w:val="002F7349"/>
    <w:rsid w:val="002F77E3"/>
    <w:rsid w:val="002F7C7B"/>
    <w:rsid w:val="0030088A"/>
    <w:rsid w:val="00300AD8"/>
    <w:rsid w:val="00300D58"/>
    <w:rsid w:val="00300DD1"/>
    <w:rsid w:val="00301881"/>
    <w:rsid w:val="00301CB8"/>
    <w:rsid w:val="0030235D"/>
    <w:rsid w:val="00302593"/>
    <w:rsid w:val="0030280E"/>
    <w:rsid w:val="00302A22"/>
    <w:rsid w:val="00302AA1"/>
    <w:rsid w:val="00302ACF"/>
    <w:rsid w:val="00302B41"/>
    <w:rsid w:val="00302E21"/>
    <w:rsid w:val="0030302E"/>
    <w:rsid w:val="00303D02"/>
    <w:rsid w:val="003049D9"/>
    <w:rsid w:val="00304BA4"/>
    <w:rsid w:val="00304D2B"/>
    <w:rsid w:val="00304F05"/>
    <w:rsid w:val="00305C17"/>
    <w:rsid w:val="00305CCB"/>
    <w:rsid w:val="0030639B"/>
    <w:rsid w:val="00306648"/>
    <w:rsid w:val="00306CE1"/>
    <w:rsid w:val="00306D72"/>
    <w:rsid w:val="00306EED"/>
    <w:rsid w:val="0030782D"/>
    <w:rsid w:val="0030797C"/>
    <w:rsid w:val="003079E4"/>
    <w:rsid w:val="00310245"/>
    <w:rsid w:val="00310B3C"/>
    <w:rsid w:val="00311196"/>
    <w:rsid w:val="003111A6"/>
    <w:rsid w:val="00311385"/>
    <w:rsid w:val="003119C7"/>
    <w:rsid w:val="003119FC"/>
    <w:rsid w:val="00311A8C"/>
    <w:rsid w:val="003120A8"/>
    <w:rsid w:val="00312283"/>
    <w:rsid w:val="0031251C"/>
    <w:rsid w:val="00312928"/>
    <w:rsid w:val="00312AED"/>
    <w:rsid w:val="00312C36"/>
    <w:rsid w:val="00312C60"/>
    <w:rsid w:val="00312DDB"/>
    <w:rsid w:val="00312FFC"/>
    <w:rsid w:val="0031304E"/>
    <w:rsid w:val="003134CB"/>
    <w:rsid w:val="003135AB"/>
    <w:rsid w:val="00313DDD"/>
    <w:rsid w:val="00313F59"/>
    <w:rsid w:val="00314104"/>
    <w:rsid w:val="0031436F"/>
    <w:rsid w:val="0031442C"/>
    <w:rsid w:val="00315097"/>
    <w:rsid w:val="003152B3"/>
    <w:rsid w:val="00315671"/>
    <w:rsid w:val="00315976"/>
    <w:rsid w:val="00315B53"/>
    <w:rsid w:val="003160E2"/>
    <w:rsid w:val="0031625C"/>
    <w:rsid w:val="00316C00"/>
    <w:rsid w:val="003177D8"/>
    <w:rsid w:val="0031793D"/>
    <w:rsid w:val="00317AF7"/>
    <w:rsid w:val="003202B6"/>
    <w:rsid w:val="003205CA"/>
    <w:rsid w:val="00320DA8"/>
    <w:rsid w:val="00320E18"/>
    <w:rsid w:val="003210AE"/>
    <w:rsid w:val="00321384"/>
    <w:rsid w:val="003216A7"/>
    <w:rsid w:val="003219F9"/>
    <w:rsid w:val="00321E72"/>
    <w:rsid w:val="003224E2"/>
    <w:rsid w:val="00322998"/>
    <w:rsid w:val="00322D64"/>
    <w:rsid w:val="0032303C"/>
    <w:rsid w:val="0032326B"/>
    <w:rsid w:val="00324361"/>
    <w:rsid w:val="00324442"/>
    <w:rsid w:val="003246B7"/>
    <w:rsid w:val="00324AD3"/>
    <w:rsid w:val="00324BB7"/>
    <w:rsid w:val="00325019"/>
    <w:rsid w:val="00325070"/>
    <w:rsid w:val="0032527B"/>
    <w:rsid w:val="00325787"/>
    <w:rsid w:val="00325EF3"/>
    <w:rsid w:val="0032612E"/>
    <w:rsid w:val="003265ED"/>
    <w:rsid w:val="003266DB"/>
    <w:rsid w:val="00326D87"/>
    <w:rsid w:val="003300ED"/>
    <w:rsid w:val="00330424"/>
    <w:rsid w:val="00330AC2"/>
    <w:rsid w:val="00330C38"/>
    <w:rsid w:val="00330CD5"/>
    <w:rsid w:val="003316A2"/>
    <w:rsid w:val="003319DA"/>
    <w:rsid w:val="00331E4A"/>
    <w:rsid w:val="0033205E"/>
    <w:rsid w:val="00332847"/>
    <w:rsid w:val="003335D9"/>
    <w:rsid w:val="003337F9"/>
    <w:rsid w:val="003340DB"/>
    <w:rsid w:val="003346EB"/>
    <w:rsid w:val="00334821"/>
    <w:rsid w:val="00334880"/>
    <w:rsid w:val="00334A05"/>
    <w:rsid w:val="003351CE"/>
    <w:rsid w:val="0033569D"/>
    <w:rsid w:val="00335A87"/>
    <w:rsid w:val="00336028"/>
    <w:rsid w:val="003364F0"/>
    <w:rsid w:val="0033652B"/>
    <w:rsid w:val="003365C0"/>
    <w:rsid w:val="00336DF6"/>
    <w:rsid w:val="00337667"/>
    <w:rsid w:val="003377DE"/>
    <w:rsid w:val="00337BBA"/>
    <w:rsid w:val="00337CCE"/>
    <w:rsid w:val="003403F9"/>
    <w:rsid w:val="00340410"/>
    <w:rsid w:val="00340C67"/>
    <w:rsid w:val="003415A4"/>
    <w:rsid w:val="003415BA"/>
    <w:rsid w:val="003419CC"/>
    <w:rsid w:val="003421F8"/>
    <w:rsid w:val="003425C4"/>
    <w:rsid w:val="0034279E"/>
    <w:rsid w:val="0034299E"/>
    <w:rsid w:val="00342B65"/>
    <w:rsid w:val="0034321C"/>
    <w:rsid w:val="003437AE"/>
    <w:rsid w:val="003437CF"/>
    <w:rsid w:val="00343EDE"/>
    <w:rsid w:val="00343F90"/>
    <w:rsid w:val="00344038"/>
    <w:rsid w:val="00344319"/>
    <w:rsid w:val="003453B3"/>
    <w:rsid w:val="00345B00"/>
    <w:rsid w:val="00345B4A"/>
    <w:rsid w:val="003463DB"/>
    <w:rsid w:val="00346538"/>
    <w:rsid w:val="00346608"/>
    <w:rsid w:val="00346738"/>
    <w:rsid w:val="003467E7"/>
    <w:rsid w:val="003468E6"/>
    <w:rsid w:val="00346B7D"/>
    <w:rsid w:val="00346BF8"/>
    <w:rsid w:val="00346D08"/>
    <w:rsid w:val="00347578"/>
    <w:rsid w:val="003478CB"/>
    <w:rsid w:val="00347C7F"/>
    <w:rsid w:val="00350618"/>
    <w:rsid w:val="00350889"/>
    <w:rsid w:val="00350F7C"/>
    <w:rsid w:val="00351291"/>
    <w:rsid w:val="0035134D"/>
    <w:rsid w:val="003513BF"/>
    <w:rsid w:val="0035168E"/>
    <w:rsid w:val="0035183D"/>
    <w:rsid w:val="0035307A"/>
    <w:rsid w:val="00353196"/>
    <w:rsid w:val="00353202"/>
    <w:rsid w:val="00353691"/>
    <w:rsid w:val="00353B75"/>
    <w:rsid w:val="00353FE3"/>
    <w:rsid w:val="003546B4"/>
    <w:rsid w:val="003546F2"/>
    <w:rsid w:val="00355C62"/>
    <w:rsid w:val="00355CCE"/>
    <w:rsid w:val="00355D92"/>
    <w:rsid w:val="00355F6E"/>
    <w:rsid w:val="00356C4B"/>
    <w:rsid w:val="0036006C"/>
    <w:rsid w:val="00360184"/>
    <w:rsid w:val="0036033D"/>
    <w:rsid w:val="003603FE"/>
    <w:rsid w:val="003604D7"/>
    <w:rsid w:val="00360686"/>
    <w:rsid w:val="00360921"/>
    <w:rsid w:val="00361083"/>
    <w:rsid w:val="0036117A"/>
    <w:rsid w:val="00361B04"/>
    <w:rsid w:val="00362350"/>
    <w:rsid w:val="00362638"/>
    <w:rsid w:val="00362B37"/>
    <w:rsid w:val="003630CA"/>
    <w:rsid w:val="00363473"/>
    <w:rsid w:val="003637A8"/>
    <w:rsid w:val="00363AA2"/>
    <w:rsid w:val="00364680"/>
    <w:rsid w:val="00364933"/>
    <w:rsid w:val="00364B9D"/>
    <w:rsid w:val="00364C85"/>
    <w:rsid w:val="003650E4"/>
    <w:rsid w:val="00365288"/>
    <w:rsid w:val="00365342"/>
    <w:rsid w:val="00365BBC"/>
    <w:rsid w:val="00365C8A"/>
    <w:rsid w:val="00365EC4"/>
    <w:rsid w:val="00366014"/>
    <w:rsid w:val="0036610F"/>
    <w:rsid w:val="0036648E"/>
    <w:rsid w:val="00366547"/>
    <w:rsid w:val="0036670F"/>
    <w:rsid w:val="00366767"/>
    <w:rsid w:val="00366AD6"/>
    <w:rsid w:val="00366D4F"/>
    <w:rsid w:val="00366D5D"/>
    <w:rsid w:val="00366DAD"/>
    <w:rsid w:val="003671AC"/>
    <w:rsid w:val="00367344"/>
    <w:rsid w:val="00367A81"/>
    <w:rsid w:val="00367E88"/>
    <w:rsid w:val="00367EA0"/>
    <w:rsid w:val="003705DC"/>
    <w:rsid w:val="00370853"/>
    <w:rsid w:val="00370951"/>
    <w:rsid w:val="00370B45"/>
    <w:rsid w:val="00370E97"/>
    <w:rsid w:val="00370EDC"/>
    <w:rsid w:val="0037151E"/>
    <w:rsid w:val="00371A73"/>
    <w:rsid w:val="00371D56"/>
    <w:rsid w:val="003721E8"/>
    <w:rsid w:val="00372253"/>
    <w:rsid w:val="003723A3"/>
    <w:rsid w:val="00373020"/>
    <w:rsid w:val="00373175"/>
    <w:rsid w:val="003731A7"/>
    <w:rsid w:val="00373C88"/>
    <w:rsid w:val="00373E0B"/>
    <w:rsid w:val="00373EF5"/>
    <w:rsid w:val="00373F58"/>
    <w:rsid w:val="003741CA"/>
    <w:rsid w:val="00374621"/>
    <w:rsid w:val="00374A5C"/>
    <w:rsid w:val="00374FE5"/>
    <w:rsid w:val="003750C4"/>
    <w:rsid w:val="003751CF"/>
    <w:rsid w:val="003755DA"/>
    <w:rsid w:val="003757B0"/>
    <w:rsid w:val="00375847"/>
    <w:rsid w:val="00375853"/>
    <w:rsid w:val="00375BC5"/>
    <w:rsid w:val="00375BE0"/>
    <w:rsid w:val="003766C9"/>
    <w:rsid w:val="003767BD"/>
    <w:rsid w:val="0037695D"/>
    <w:rsid w:val="00376C98"/>
    <w:rsid w:val="00377929"/>
    <w:rsid w:val="00377B09"/>
    <w:rsid w:val="00377C49"/>
    <w:rsid w:val="003801FF"/>
    <w:rsid w:val="003802A9"/>
    <w:rsid w:val="003804E3"/>
    <w:rsid w:val="00380E27"/>
    <w:rsid w:val="00380ECA"/>
    <w:rsid w:val="00380ED5"/>
    <w:rsid w:val="003812A5"/>
    <w:rsid w:val="0038153C"/>
    <w:rsid w:val="00381925"/>
    <w:rsid w:val="00381BF0"/>
    <w:rsid w:val="00381C55"/>
    <w:rsid w:val="0038217E"/>
    <w:rsid w:val="003821E9"/>
    <w:rsid w:val="00382E11"/>
    <w:rsid w:val="003831CD"/>
    <w:rsid w:val="00383804"/>
    <w:rsid w:val="00383B6E"/>
    <w:rsid w:val="00383F09"/>
    <w:rsid w:val="00384274"/>
    <w:rsid w:val="00384320"/>
    <w:rsid w:val="003843AF"/>
    <w:rsid w:val="003843C4"/>
    <w:rsid w:val="00384B63"/>
    <w:rsid w:val="00384BCE"/>
    <w:rsid w:val="003854F6"/>
    <w:rsid w:val="003857B7"/>
    <w:rsid w:val="00386241"/>
    <w:rsid w:val="003863EC"/>
    <w:rsid w:val="00386483"/>
    <w:rsid w:val="00386824"/>
    <w:rsid w:val="00386D72"/>
    <w:rsid w:val="00387370"/>
    <w:rsid w:val="00387D13"/>
    <w:rsid w:val="00387D2C"/>
    <w:rsid w:val="0039043B"/>
    <w:rsid w:val="00390CDD"/>
    <w:rsid w:val="00391675"/>
    <w:rsid w:val="00391776"/>
    <w:rsid w:val="0039217D"/>
    <w:rsid w:val="0039218E"/>
    <w:rsid w:val="003924E9"/>
    <w:rsid w:val="003928F8"/>
    <w:rsid w:val="003931D3"/>
    <w:rsid w:val="0039354A"/>
    <w:rsid w:val="00394506"/>
    <w:rsid w:val="003947B9"/>
    <w:rsid w:val="0039610C"/>
    <w:rsid w:val="00396C79"/>
    <w:rsid w:val="00396FDF"/>
    <w:rsid w:val="0039704A"/>
    <w:rsid w:val="003978F3"/>
    <w:rsid w:val="00397917"/>
    <w:rsid w:val="00397C6F"/>
    <w:rsid w:val="00397DC3"/>
    <w:rsid w:val="003A013B"/>
    <w:rsid w:val="003A0324"/>
    <w:rsid w:val="003A0B8F"/>
    <w:rsid w:val="003A0E8E"/>
    <w:rsid w:val="003A100B"/>
    <w:rsid w:val="003A10E6"/>
    <w:rsid w:val="003A144E"/>
    <w:rsid w:val="003A1704"/>
    <w:rsid w:val="003A1D39"/>
    <w:rsid w:val="003A1FC9"/>
    <w:rsid w:val="003A2087"/>
    <w:rsid w:val="003A289A"/>
    <w:rsid w:val="003A390E"/>
    <w:rsid w:val="003A4494"/>
    <w:rsid w:val="003A4AB0"/>
    <w:rsid w:val="003A4ABB"/>
    <w:rsid w:val="003A4DDD"/>
    <w:rsid w:val="003A4F72"/>
    <w:rsid w:val="003A53EE"/>
    <w:rsid w:val="003A54FD"/>
    <w:rsid w:val="003A566D"/>
    <w:rsid w:val="003A575E"/>
    <w:rsid w:val="003A5770"/>
    <w:rsid w:val="003A5B33"/>
    <w:rsid w:val="003A5CCF"/>
    <w:rsid w:val="003A5F86"/>
    <w:rsid w:val="003A6007"/>
    <w:rsid w:val="003A66A8"/>
    <w:rsid w:val="003A69BB"/>
    <w:rsid w:val="003A6F6F"/>
    <w:rsid w:val="003A795D"/>
    <w:rsid w:val="003A7DC8"/>
    <w:rsid w:val="003A7F88"/>
    <w:rsid w:val="003B01DC"/>
    <w:rsid w:val="003B0631"/>
    <w:rsid w:val="003B0880"/>
    <w:rsid w:val="003B0A03"/>
    <w:rsid w:val="003B0C57"/>
    <w:rsid w:val="003B121B"/>
    <w:rsid w:val="003B17DE"/>
    <w:rsid w:val="003B1A88"/>
    <w:rsid w:val="003B25E2"/>
    <w:rsid w:val="003B27D8"/>
    <w:rsid w:val="003B2956"/>
    <w:rsid w:val="003B310C"/>
    <w:rsid w:val="003B3123"/>
    <w:rsid w:val="003B314B"/>
    <w:rsid w:val="003B3B88"/>
    <w:rsid w:val="003B4049"/>
    <w:rsid w:val="003B4AD6"/>
    <w:rsid w:val="003B4B61"/>
    <w:rsid w:val="003B588C"/>
    <w:rsid w:val="003B59A7"/>
    <w:rsid w:val="003B5FC9"/>
    <w:rsid w:val="003B5FDD"/>
    <w:rsid w:val="003B64D7"/>
    <w:rsid w:val="003B67CC"/>
    <w:rsid w:val="003B69FF"/>
    <w:rsid w:val="003B6CAB"/>
    <w:rsid w:val="003B6E87"/>
    <w:rsid w:val="003B6F9A"/>
    <w:rsid w:val="003B72FF"/>
    <w:rsid w:val="003B79FC"/>
    <w:rsid w:val="003B7A83"/>
    <w:rsid w:val="003B7F5A"/>
    <w:rsid w:val="003C01F4"/>
    <w:rsid w:val="003C06A4"/>
    <w:rsid w:val="003C0734"/>
    <w:rsid w:val="003C0846"/>
    <w:rsid w:val="003C0A7F"/>
    <w:rsid w:val="003C0E4F"/>
    <w:rsid w:val="003C1559"/>
    <w:rsid w:val="003C1676"/>
    <w:rsid w:val="003C1BB3"/>
    <w:rsid w:val="003C1DE7"/>
    <w:rsid w:val="003C2AF2"/>
    <w:rsid w:val="003C333E"/>
    <w:rsid w:val="003C34BB"/>
    <w:rsid w:val="003C36D0"/>
    <w:rsid w:val="003C3C53"/>
    <w:rsid w:val="003C4610"/>
    <w:rsid w:val="003C4DAE"/>
    <w:rsid w:val="003C5002"/>
    <w:rsid w:val="003C572B"/>
    <w:rsid w:val="003C57B1"/>
    <w:rsid w:val="003C58CC"/>
    <w:rsid w:val="003C5A1A"/>
    <w:rsid w:val="003C5FB7"/>
    <w:rsid w:val="003C601A"/>
    <w:rsid w:val="003C607E"/>
    <w:rsid w:val="003C6128"/>
    <w:rsid w:val="003C64C8"/>
    <w:rsid w:val="003C68A4"/>
    <w:rsid w:val="003C6921"/>
    <w:rsid w:val="003C693C"/>
    <w:rsid w:val="003C69FE"/>
    <w:rsid w:val="003C6BC5"/>
    <w:rsid w:val="003C7079"/>
    <w:rsid w:val="003C7460"/>
    <w:rsid w:val="003C749A"/>
    <w:rsid w:val="003D0569"/>
    <w:rsid w:val="003D07BD"/>
    <w:rsid w:val="003D07CB"/>
    <w:rsid w:val="003D0D06"/>
    <w:rsid w:val="003D111C"/>
    <w:rsid w:val="003D11F5"/>
    <w:rsid w:val="003D12DB"/>
    <w:rsid w:val="003D130D"/>
    <w:rsid w:val="003D1A8C"/>
    <w:rsid w:val="003D1AC5"/>
    <w:rsid w:val="003D2304"/>
    <w:rsid w:val="003D2451"/>
    <w:rsid w:val="003D262F"/>
    <w:rsid w:val="003D2825"/>
    <w:rsid w:val="003D3000"/>
    <w:rsid w:val="003D30E6"/>
    <w:rsid w:val="003D3143"/>
    <w:rsid w:val="003D33A3"/>
    <w:rsid w:val="003D3676"/>
    <w:rsid w:val="003D378A"/>
    <w:rsid w:val="003D3ACF"/>
    <w:rsid w:val="003D44EC"/>
    <w:rsid w:val="003D46DB"/>
    <w:rsid w:val="003D47B3"/>
    <w:rsid w:val="003D4F3D"/>
    <w:rsid w:val="003D4F77"/>
    <w:rsid w:val="003D50FA"/>
    <w:rsid w:val="003D5153"/>
    <w:rsid w:val="003D5341"/>
    <w:rsid w:val="003D53F7"/>
    <w:rsid w:val="003D5442"/>
    <w:rsid w:val="003D54A6"/>
    <w:rsid w:val="003D6454"/>
    <w:rsid w:val="003D667F"/>
    <w:rsid w:val="003D6C5D"/>
    <w:rsid w:val="003D70A2"/>
    <w:rsid w:val="003D7201"/>
    <w:rsid w:val="003D72A7"/>
    <w:rsid w:val="003D72DC"/>
    <w:rsid w:val="003D730D"/>
    <w:rsid w:val="003D7958"/>
    <w:rsid w:val="003D7F75"/>
    <w:rsid w:val="003E0ED4"/>
    <w:rsid w:val="003E15BC"/>
    <w:rsid w:val="003E1CE4"/>
    <w:rsid w:val="003E1EB3"/>
    <w:rsid w:val="003E2072"/>
    <w:rsid w:val="003E2113"/>
    <w:rsid w:val="003E2157"/>
    <w:rsid w:val="003E2872"/>
    <w:rsid w:val="003E28C8"/>
    <w:rsid w:val="003E30FB"/>
    <w:rsid w:val="003E32C3"/>
    <w:rsid w:val="003E333A"/>
    <w:rsid w:val="003E33D0"/>
    <w:rsid w:val="003E34F1"/>
    <w:rsid w:val="003E357B"/>
    <w:rsid w:val="003E36A8"/>
    <w:rsid w:val="003E390E"/>
    <w:rsid w:val="003E3A0B"/>
    <w:rsid w:val="003E3B2B"/>
    <w:rsid w:val="003E4339"/>
    <w:rsid w:val="003E4475"/>
    <w:rsid w:val="003E476E"/>
    <w:rsid w:val="003E47ED"/>
    <w:rsid w:val="003E4866"/>
    <w:rsid w:val="003E4937"/>
    <w:rsid w:val="003E4C3C"/>
    <w:rsid w:val="003E4C97"/>
    <w:rsid w:val="003E5AA7"/>
    <w:rsid w:val="003E5ED3"/>
    <w:rsid w:val="003E64C5"/>
    <w:rsid w:val="003E677D"/>
    <w:rsid w:val="003E69A2"/>
    <w:rsid w:val="003E7BDB"/>
    <w:rsid w:val="003F02F0"/>
    <w:rsid w:val="003F05E1"/>
    <w:rsid w:val="003F0CA6"/>
    <w:rsid w:val="003F0E2D"/>
    <w:rsid w:val="003F121E"/>
    <w:rsid w:val="003F1791"/>
    <w:rsid w:val="003F17DC"/>
    <w:rsid w:val="003F1CE0"/>
    <w:rsid w:val="003F1D3C"/>
    <w:rsid w:val="003F1DE1"/>
    <w:rsid w:val="003F2155"/>
    <w:rsid w:val="003F2CC2"/>
    <w:rsid w:val="003F2DEA"/>
    <w:rsid w:val="003F3092"/>
    <w:rsid w:val="003F31E7"/>
    <w:rsid w:val="003F320B"/>
    <w:rsid w:val="003F3620"/>
    <w:rsid w:val="003F36D4"/>
    <w:rsid w:val="003F3789"/>
    <w:rsid w:val="003F3DBD"/>
    <w:rsid w:val="003F4471"/>
    <w:rsid w:val="003F4552"/>
    <w:rsid w:val="003F48A8"/>
    <w:rsid w:val="003F49E2"/>
    <w:rsid w:val="003F51AD"/>
    <w:rsid w:val="003F54F2"/>
    <w:rsid w:val="003F561E"/>
    <w:rsid w:val="003F562E"/>
    <w:rsid w:val="003F5665"/>
    <w:rsid w:val="003F5958"/>
    <w:rsid w:val="003F6059"/>
    <w:rsid w:val="003F6D40"/>
    <w:rsid w:val="003F6D76"/>
    <w:rsid w:val="003F6EEE"/>
    <w:rsid w:val="003F7000"/>
    <w:rsid w:val="003F70F5"/>
    <w:rsid w:val="003F76BA"/>
    <w:rsid w:val="00400310"/>
    <w:rsid w:val="00400C43"/>
    <w:rsid w:val="00400F4D"/>
    <w:rsid w:val="00400F51"/>
    <w:rsid w:val="00401800"/>
    <w:rsid w:val="00401895"/>
    <w:rsid w:val="004021C1"/>
    <w:rsid w:val="00402200"/>
    <w:rsid w:val="00402BE2"/>
    <w:rsid w:val="00403192"/>
    <w:rsid w:val="004034EB"/>
    <w:rsid w:val="004036D5"/>
    <w:rsid w:val="00403882"/>
    <w:rsid w:val="00403A3F"/>
    <w:rsid w:val="00403BB1"/>
    <w:rsid w:val="00403CB3"/>
    <w:rsid w:val="00403DC5"/>
    <w:rsid w:val="0040455B"/>
    <w:rsid w:val="00404969"/>
    <w:rsid w:val="0040498C"/>
    <w:rsid w:val="00404A87"/>
    <w:rsid w:val="00404B0C"/>
    <w:rsid w:val="00404D44"/>
    <w:rsid w:val="00404E53"/>
    <w:rsid w:val="00404F56"/>
    <w:rsid w:val="0040533F"/>
    <w:rsid w:val="00405366"/>
    <w:rsid w:val="0040570B"/>
    <w:rsid w:val="00405901"/>
    <w:rsid w:val="004061F4"/>
    <w:rsid w:val="00406482"/>
    <w:rsid w:val="00406FA2"/>
    <w:rsid w:val="004071B9"/>
    <w:rsid w:val="00407749"/>
    <w:rsid w:val="004078F2"/>
    <w:rsid w:val="00407D35"/>
    <w:rsid w:val="00407FA7"/>
    <w:rsid w:val="004104E9"/>
    <w:rsid w:val="004105D2"/>
    <w:rsid w:val="00410616"/>
    <w:rsid w:val="00411492"/>
    <w:rsid w:val="0041214B"/>
    <w:rsid w:val="004131EB"/>
    <w:rsid w:val="004132CE"/>
    <w:rsid w:val="00414ACB"/>
    <w:rsid w:val="0041549F"/>
    <w:rsid w:val="00415D05"/>
    <w:rsid w:val="00415F9B"/>
    <w:rsid w:val="00416769"/>
    <w:rsid w:val="00416F51"/>
    <w:rsid w:val="00417060"/>
    <w:rsid w:val="00417115"/>
    <w:rsid w:val="00417417"/>
    <w:rsid w:val="004176CB"/>
    <w:rsid w:val="00417806"/>
    <w:rsid w:val="0041796B"/>
    <w:rsid w:val="00417EE1"/>
    <w:rsid w:val="00417F61"/>
    <w:rsid w:val="004200A9"/>
    <w:rsid w:val="0042037B"/>
    <w:rsid w:val="004207D5"/>
    <w:rsid w:val="00420AB4"/>
    <w:rsid w:val="00420BC5"/>
    <w:rsid w:val="00420D47"/>
    <w:rsid w:val="00420D57"/>
    <w:rsid w:val="00420EDE"/>
    <w:rsid w:val="004212A3"/>
    <w:rsid w:val="004224D7"/>
    <w:rsid w:val="004226F9"/>
    <w:rsid w:val="004227D3"/>
    <w:rsid w:val="00422C3D"/>
    <w:rsid w:val="00423150"/>
    <w:rsid w:val="0042331C"/>
    <w:rsid w:val="00423509"/>
    <w:rsid w:val="0042412F"/>
    <w:rsid w:val="00424316"/>
    <w:rsid w:val="00424631"/>
    <w:rsid w:val="00424917"/>
    <w:rsid w:val="00424AF7"/>
    <w:rsid w:val="00424F10"/>
    <w:rsid w:val="00425419"/>
    <w:rsid w:val="00425895"/>
    <w:rsid w:val="004258B2"/>
    <w:rsid w:val="00425C7F"/>
    <w:rsid w:val="00425CBE"/>
    <w:rsid w:val="00425E82"/>
    <w:rsid w:val="004261D0"/>
    <w:rsid w:val="00426712"/>
    <w:rsid w:val="00426802"/>
    <w:rsid w:val="00426A1C"/>
    <w:rsid w:val="0042793B"/>
    <w:rsid w:val="00427BD5"/>
    <w:rsid w:val="00430055"/>
    <w:rsid w:val="00430260"/>
    <w:rsid w:val="00430CBF"/>
    <w:rsid w:val="00430FF1"/>
    <w:rsid w:val="00431344"/>
    <w:rsid w:val="0043201B"/>
    <w:rsid w:val="00432094"/>
    <w:rsid w:val="004322C7"/>
    <w:rsid w:val="00432567"/>
    <w:rsid w:val="0043280E"/>
    <w:rsid w:val="0043326A"/>
    <w:rsid w:val="0043333D"/>
    <w:rsid w:val="00433D6A"/>
    <w:rsid w:val="00434010"/>
    <w:rsid w:val="00434229"/>
    <w:rsid w:val="00434343"/>
    <w:rsid w:val="00434AD7"/>
    <w:rsid w:val="00434CEC"/>
    <w:rsid w:val="00434E45"/>
    <w:rsid w:val="00435220"/>
    <w:rsid w:val="004353EB"/>
    <w:rsid w:val="00435CC1"/>
    <w:rsid w:val="00435F16"/>
    <w:rsid w:val="00435F79"/>
    <w:rsid w:val="00436063"/>
    <w:rsid w:val="004360EC"/>
    <w:rsid w:val="004362D2"/>
    <w:rsid w:val="00436A39"/>
    <w:rsid w:val="00436B05"/>
    <w:rsid w:val="00436C23"/>
    <w:rsid w:val="00436D36"/>
    <w:rsid w:val="00436F22"/>
    <w:rsid w:val="00437695"/>
    <w:rsid w:val="00437758"/>
    <w:rsid w:val="004402F6"/>
    <w:rsid w:val="00440538"/>
    <w:rsid w:val="0044084D"/>
    <w:rsid w:val="0044090B"/>
    <w:rsid w:val="0044093D"/>
    <w:rsid w:val="00441293"/>
    <w:rsid w:val="0044161A"/>
    <w:rsid w:val="00441627"/>
    <w:rsid w:val="0044190F"/>
    <w:rsid w:val="0044202B"/>
    <w:rsid w:val="004421A4"/>
    <w:rsid w:val="00442C6E"/>
    <w:rsid w:val="004437C8"/>
    <w:rsid w:val="00443842"/>
    <w:rsid w:val="00443A73"/>
    <w:rsid w:val="00443D5F"/>
    <w:rsid w:val="0044423D"/>
    <w:rsid w:val="004443A9"/>
    <w:rsid w:val="004444E5"/>
    <w:rsid w:val="004445CA"/>
    <w:rsid w:val="0044499D"/>
    <w:rsid w:val="00444DAA"/>
    <w:rsid w:val="00445274"/>
    <w:rsid w:val="004452CC"/>
    <w:rsid w:val="0044576E"/>
    <w:rsid w:val="004458EE"/>
    <w:rsid w:val="00445C66"/>
    <w:rsid w:val="00445E48"/>
    <w:rsid w:val="004460A5"/>
    <w:rsid w:val="004461E5"/>
    <w:rsid w:val="00446433"/>
    <w:rsid w:val="00446442"/>
    <w:rsid w:val="004466F1"/>
    <w:rsid w:val="00446B9E"/>
    <w:rsid w:val="00446F58"/>
    <w:rsid w:val="00447280"/>
    <w:rsid w:val="00447293"/>
    <w:rsid w:val="004473F7"/>
    <w:rsid w:val="00447AF6"/>
    <w:rsid w:val="00450273"/>
    <w:rsid w:val="00450450"/>
    <w:rsid w:val="004508B7"/>
    <w:rsid w:val="0045091F"/>
    <w:rsid w:val="00450F45"/>
    <w:rsid w:val="004512A1"/>
    <w:rsid w:val="00451765"/>
    <w:rsid w:val="004518F6"/>
    <w:rsid w:val="00451ADC"/>
    <w:rsid w:val="00451F41"/>
    <w:rsid w:val="00452266"/>
    <w:rsid w:val="0045233A"/>
    <w:rsid w:val="0045276D"/>
    <w:rsid w:val="00452AFA"/>
    <w:rsid w:val="00452C28"/>
    <w:rsid w:val="0045325C"/>
    <w:rsid w:val="004532E8"/>
    <w:rsid w:val="00453360"/>
    <w:rsid w:val="004534BD"/>
    <w:rsid w:val="00453735"/>
    <w:rsid w:val="00453975"/>
    <w:rsid w:val="00453D4C"/>
    <w:rsid w:val="00453EC4"/>
    <w:rsid w:val="00453FD4"/>
    <w:rsid w:val="004540EA"/>
    <w:rsid w:val="004548F4"/>
    <w:rsid w:val="00454DC7"/>
    <w:rsid w:val="00454F9E"/>
    <w:rsid w:val="00455025"/>
    <w:rsid w:val="00455927"/>
    <w:rsid w:val="00455C50"/>
    <w:rsid w:val="00455CAF"/>
    <w:rsid w:val="004560EE"/>
    <w:rsid w:val="00456452"/>
    <w:rsid w:val="00456652"/>
    <w:rsid w:val="00456823"/>
    <w:rsid w:val="004569EA"/>
    <w:rsid w:val="00456A27"/>
    <w:rsid w:val="00456A31"/>
    <w:rsid w:val="00456CC8"/>
    <w:rsid w:val="00456D87"/>
    <w:rsid w:val="0045723A"/>
    <w:rsid w:val="004603ED"/>
    <w:rsid w:val="0046063C"/>
    <w:rsid w:val="0046073E"/>
    <w:rsid w:val="00460E14"/>
    <w:rsid w:val="00461005"/>
    <w:rsid w:val="00461177"/>
    <w:rsid w:val="0046117D"/>
    <w:rsid w:val="0046142E"/>
    <w:rsid w:val="0046189B"/>
    <w:rsid w:val="00461993"/>
    <w:rsid w:val="00461EA1"/>
    <w:rsid w:val="00461F67"/>
    <w:rsid w:val="00461FE1"/>
    <w:rsid w:val="0046254C"/>
    <w:rsid w:val="00462A6C"/>
    <w:rsid w:val="00462F20"/>
    <w:rsid w:val="0046328D"/>
    <w:rsid w:val="00463612"/>
    <w:rsid w:val="00463B8B"/>
    <w:rsid w:val="00463BC1"/>
    <w:rsid w:val="00463DF0"/>
    <w:rsid w:val="00463FC2"/>
    <w:rsid w:val="00464AA2"/>
    <w:rsid w:val="004656AB"/>
    <w:rsid w:val="00465807"/>
    <w:rsid w:val="00465C1E"/>
    <w:rsid w:val="00465F23"/>
    <w:rsid w:val="00466187"/>
    <w:rsid w:val="0046620E"/>
    <w:rsid w:val="00466B91"/>
    <w:rsid w:val="00466EB4"/>
    <w:rsid w:val="0046716D"/>
    <w:rsid w:val="00467424"/>
    <w:rsid w:val="004677B0"/>
    <w:rsid w:val="00467C0D"/>
    <w:rsid w:val="00470024"/>
    <w:rsid w:val="00470154"/>
    <w:rsid w:val="00470A18"/>
    <w:rsid w:val="00470C05"/>
    <w:rsid w:val="00471A79"/>
    <w:rsid w:val="00471D44"/>
    <w:rsid w:val="00472575"/>
    <w:rsid w:val="004728E2"/>
    <w:rsid w:val="0047294C"/>
    <w:rsid w:val="00472D1C"/>
    <w:rsid w:val="00473006"/>
    <w:rsid w:val="00473541"/>
    <w:rsid w:val="00473891"/>
    <w:rsid w:val="00473A35"/>
    <w:rsid w:val="00473A87"/>
    <w:rsid w:val="00474332"/>
    <w:rsid w:val="0047454D"/>
    <w:rsid w:val="0047469D"/>
    <w:rsid w:val="00475093"/>
    <w:rsid w:val="004751F9"/>
    <w:rsid w:val="0047531D"/>
    <w:rsid w:val="0047533F"/>
    <w:rsid w:val="00475743"/>
    <w:rsid w:val="00475B56"/>
    <w:rsid w:val="0047654F"/>
    <w:rsid w:val="004765B0"/>
    <w:rsid w:val="004765B8"/>
    <w:rsid w:val="00477329"/>
    <w:rsid w:val="0047777B"/>
    <w:rsid w:val="004778F6"/>
    <w:rsid w:val="00480146"/>
    <w:rsid w:val="00480366"/>
    <w:rsid w:val="00480450"/>
    <w:rsid w:val="004804CF"/>
    <w:rsid w:val="00480A95"/>
    <w:rsid w:val="00480C69"/>
    <w:rsid w:val="00481460"/>
    <w:rsid w:val="004818E5"/>
    <w:rsid w:val="00481BC4"/>
    <w:rsid w:val="00481E0D"/>
    <w:rsid w:val="00482325"/>
    <w:rsid w:val="00483714"/>
    <w:rsid w:val="00483771"/>
    <w:rsid w:val="00483DEC"/>
    <w:rsid w:val="00483EA3"/>
    <w:rsid w:val="004841CC"/>
    <w:rsid w:val="0048445F"/>
    <w:rsid w:val="004848B5"/>
    <w:rsid w:val="00484A17"/>
    <w:rsid w:val="00484B30"/>
    <w:rsid w:val="00485242"/>
    <w:rsid w:val="00485A96"/>
    <w:rsid w:val="0048601C"/>
    <w:rsid w:val="0048601E"/>
    <w:rsid w:val="00486383"/>
    <w:rsid w:val="004863AB"/>
    <w:rsid w:val="00486E52"/>
    <w:rsid w:val="00487614"/>
    <w:rsid w:val="00487B78"/>
    <w:rsid w:val="0049043F"/>
    <w:rsid w:val="00490A06"/>
    <w:rsid w:val="00490A95"/>
    <w:rsid w:val="00491118"/>
    <w:rsid w:val="004911D6"/>
    <w:rsid w:val="00491B83"/>
    <w:rsid w:val="00492D59"/>
    <w:rsid w:val="00493113"/>
    <w:rsid w:val="0049337B"/>
    <w:rsid w:val="004933C2"/>
    <w:rsid w:val="00493685"/>
    <w:rsid w:val="004937B7"/>
    <w:rsid w:val="00493AA9"/>
    <w:rsid w:val="00493C26"/>
    <w:rsid w:val="0049437A"/>
    <w:rsid w:val="0049443D"/>
    <w:rsid w:val="004948C1"/>
    <w:rsid w:val="00494A8F"/>
    <w:rsid w:val="00494DC1"/>
    <w:rsid w:val="00495154"/>
    <w:rsid w:val="00495204"/>
    <w:rsid w:val="00495217"/>
    <w:rsid w:val="004952C4"/>
    <w:rsid w:val="0049571C"/>
    <w:rsid w:val="004961E0"/>
    <w:rsid w:val="004961F3"/>
    <w:rsid w:val="00496DEE"/>
    <w:rsid w:val="004970E4"/>
    <w:rsid w:val="004972B1"/>
    <w:rsid w:val="00497346"/>
    <w:rsid w:val="004975BB"/>
    <w:rsid w:val="004977EE"/>
    <w:rsid w:val="00497940"/>
    <w:rsid w:val="004A0214"/>
    <w:rsid w:val="004A0493"/>
    <w:rsid w:val="004A0A62"/>
    <w:rsid w:val="004A0AAA"/>
    <w:rsid w:val="004A1619"/>
    <w:rsid w:val="004A1A31"/>
    <w:rsid w:val="004A1AA2"/>
    <w:rsid w:val="004A1B6F"/>
    <w:rsid w:val="004A1F94"/>
    <w:rsid w:val="004A24C1"/>
    <w:rsid w:val="004A268A"/>
    <w:rsid w:val="004A289A"/>
    <w:rsid w:val="004A2CB3"/>
    <w:rsid w:val="004A3117"/>
    <w:rsid w:val="004A38F5"/>
    <w:rsid w:val="004A3C82"/>
    <w:rsid w:val="004A40C7"/>
    <w:rsid w:val="004A4975"/>
    <w:rsid w:val="004A50E6"/>
    <w:rsid w:val="004A53A3"/>
    <w:rsid w:val="004A561D"/>
    <w:rsid w:val="004A57A0"/>
    <w:rsid w:val="004A5C84"/>
    <w:rsid w:val="004A5E45"/>
    <w:rsid w:val="004A61AC"/>
    <w:rsid w:val="004A68DD"/>
    <w:rsid w:val="004A6C39"/>
    <w:rsid w:val="004A6C67"/>
    <w:rsid w:val="004A6DD4"/>
    <w:rsid w:val="004A6EB1"/>
    <w:rsid w:val="004A6F87"/>
    <w:rsid w:val="004A76F8"/>
    <w:rsid w:val="004A7F65"/>
    <w:rsid w:val="004B0752"/>
    <w:rsid w:val="004B07AF"/>
    <w:rsid w:val="004B0B6D"/>
    <w:rsid w:val="004B11CF"/>
    <w:rsid w:val="004B17FD"/>
    <w:rsid w:val="004B1E64"/>
    <w:rsid w:val="004B2641"/>
    <w:rsid w:val="004B27EE"/>
    <w:rsid w:val="004B2811"/>
    <w:rsid w:val="004B28C3"/>
    <w:rsid w:val="004B2B4D"/>
    <w:rsid w:val="004B32B2"/>
    <w:rsid w:val="004B3450"/>
    <w:rsid w:val="004B3BAB"/>
    <w:rsid w:val="004B3D25"/>
    <w:rsid w:val="004B3E0C"/>
    <w:rsid w:val="004B4208"/>
    <w:rsid w:val="004B435D"/>
    <w:rsid w:val="004B4CC2"/>
    <w:rsid w:val="004B4E5E"/>
    <w:rsid w:val="004B4E61"/>
    <w:rsid w:val="004B5509"/>
    <w:rsid w:val="004B591E"/>
    <w:rsid w:val="004B5A3B"/>
    <w:rsid w:val="004B5C71"/>
    <w:rsid w:val="004B5DC3"/>
    <w:rsid w:val="004B6113"/>
    <w:rsid w:val="004B6269"/>
    <w:rsid w:val="004B64B7"/>
    <w:rsid w:val="004B65AB"/>
    <w:rsid w:val="004B6737"/>
    <w:rsid w:val="004B6D57"/>
    <w:rsid w:val="004B6F00"/>
    <w:rsid w:val="004B71AD"/>
    <w:rsid w:val="004B7B58"/>
    <w:rsid w:val="004C039A"/>
    <w:rsid w:val="004C0541"/>
    <w:rsid w:val="004C06DF"/>
    <w:rsid w:val="004C0701"/>
    <w:rsid w:val="004C07BA"/>
    <w:rsid w:val="004C0855"/>
    <w:rsid w:val="004C08D4"/>
    <w:rsid w:val="004C098B"/>
    <w:rsid w:val="004C120B"/>
    <w:rsid w:val="004C140F"/>
    <w:rsid w:val="004C1548"/>
    <w:rsid w:val="004C18C7"/>
    <w:rsid w:val="004C1C75"/>
    <w:rsid w:val="004C231C"/>
    <w:rsid w:val="004C2702"/>
    <w:rsid w:val="004C2F0F"/>
    <w:rsid w:val="004C2FBA"/>
    <w:rsid w:val="004C2FBC"/>
    <w:rsid w:val="004C306C"/>
    <w:rsid w:val="004C309C"/>
    <w:rsid w:val="004C35F9"/>
    <w:rsid w:val="004C36C2"/>
    <w:rsid w:val="004C39DC"/>
    <w:rsid w:val="004C4025"/>
    <w:rsid w:val="004C44B6"/>
    <w:rsid w:val="004C4684"/>
    <w:rsid w:val="004C4920"/>
    <w:rsid w:val="004C4D66"/>
    <w:rsid w:val="004C5947"/>
    <w:rsid w:val="004C5A20"/>
    <w:rsid w:val="004C5A95"/>
    <w:rsid w:val="004C5AC3"/>
    <w:rsid w:val="004C5CD2"/>
    <w:rsid w:val="004C5DB4"/>
    <w:rsid w:val="004C63EE"/>
    <w:rsid w:val="004C68C9"/>
    <w:rsid w:val="004C69AC"/>
    <w:rsid w:val="004C69C9"/>
    <w:rsid w:val="004C6DAD"/>
    <w:rsid w:val="004C6DF7"/>
    <w:rsid w:val="004C74DC"/>
    <w:rsid w:val="004C7884"/>
    <w:rsid w:val="004C7A1C"/>
    <w:rsid w:val="004C7B19"/>
    <w:rsid w:val="004C7B7F"/>
    <w:rsid w:val="004C7DFC"/>
    <w:rsid w:val="004D13A3"/>
    <w:rsid w:val="004D190A"/>
    <w:rsid w:val="004D1AE8"/>
    <w:rsid w:val="004D2012"/>
    <w:rsid w:val="004D2917"/>
    <w:rsid w:val="004D2F5A"/>
    <w:rsid w:val="004D2FEC"/>
    <w:rsid w:val="004D301B"/>
    <w:rsid w:val="004D31D5"/>
    <w:rsid w:val="004D3805"/>
    <w:rsid w:val="004D3A8A"/>
    <w:rsid w:val="004D3F43"/>
    <w:rsid w:val="004D411D"/>
    <w:rsid w:val="004D41BE"/>
    <w:rsid w:val="004D43DC"/>
    <w:rsid w:val="004D45C1"/>
    <w:rsid w:val="004D477A"/>
    <w:rsid w:val="004D4983"/>
    <w:rsid w:val="004D4B49"/>
    <w:rsid w:val="004D4F75"/>
    <w:rsid w:val="004D5034"/>
    <w:rsid w:val="004D5332"/>
    <w:rsid w:val="004D570C"/>
    <w:rsid w:val="004D5B0D"/>
    <w:rsid w:val="004D5DE2"/>
    <w:rsid w:val="004D5E55"/>
    <w:rsid w:val="004D67C9"/>
    <w:rsid w:val="004D6CB1"/>
    <w:rsid w:val="004D6E2F"/>
    <w:rsid w:val="004D71DE"/>
    <w:rsid w:val="004D7337"/>
    <w:rsid w:val="004D73C2"/>
    <w:rsid w:val="004D75E1"/>
    <w:rsid w:val="004D78EA"/>
    <w:rsid w:val="004D7D4D"/>
    <w:rsid w:val="004E0262"/>
    <w:rsid w:val="004E03A5"/>
    <w:rsid w:val="004E0B8F"/>
    <w:rsid w:val="004E0CD4"/>
    <w:rsid w:val="004E0D7C"/>
    <w:rsid w:val="004E106A"/>
    <w:rsid w:val="004E1110"/>
    <w:rsid w:val="004E12B4"/>
    <w:rsid w:val="004E1AFC"/>
    <w:rsid w:val="004E1E5F"/>
    <w:rsid w:val="004E2031"/>
    <w:rsid w:val="004E2592"/>
    <w:rsid w:val="004E26C5"/>
    <w:rsid w:val="004E2927"/>
    <w:rsid w:val="004E2D50"/>
    <w:rsid w:val="004E32EA"/>
    <w:rsid w:val="004E38F4"/>
    <w:rsid w:val="004E3C84"/>
    <w:rsid w:val="004E3CE0"/>
    <w:rsid w:val="004E3E89"/>
    <w:rsid w:val="004E4424"/>
    <w:rsid w:val="004E4594"/>
    <w:rsid w:val="004E4BBC"/>
    <w:rsid w:val="004E4E03"/>
    <w:rsid w:val="004E4E68"/>
    <w:rsid w:val="004E5441"/>
    <w:rsid w:val="004E58D9"/>
    <w:rsid w:val="004E595B"/>
    <w:rsid w:val="004E5C96"/>
    <w:rsid w:val="004E5EC8"/>
    <w:rsid w:val="004E62D2"/>
    <w:rsid w:val="004E6559"/>
    <w:rsid w:val="004E6823"/>
    <w:rsid w:val="004E70F7"/>
    <w:rsid w:val="004E7262"/>
    <w:rsid w:val="004E73D4"/>
    <w:rsid w:val="004E771D"/>
    <w:rsid w:val="004E792F"/>
    <w:rsid w:val="004E7E47"/>
    <w:rsid w:val="004F000C"/>
    <w:rsid w:val="004F04C2"/>
    <w:rsid w:val="004F17B4"/>
    <w:rsid w:val="004F19B4"/>
    <w:rsid w:val="004F1B1B"/>
    <w:rsid w:val="004F1CB8"/>
    <w:rsid w:val="004F1D66"/>
    <w:rsid w:val="004F20F7"/>
    <w:rsid w:val="004F211D"/>
    <w:rsid w:val="004F2C36"/>
    <w:rsid w:val="004F2D86"/>
    <w:rsid w:val="004F3894"/>
    <w:rsid w:val="004F3A47"/>
    <w:rsid w:val="004F3D0B"/>
    <w:rsid w:val="004F48A3"/>
    <w:rsid w:val="004F4916"/>
    <w:rsid w:val="004F4B59"/>
    <w:rsid w:val="004F4CF2"/>
    <w:rsid w:val="004F4D6C"/>
    <w:rsid w:val="004F5627"/>
    <w:rsid w:val="004F5ABD"/>
    <w:rsid w:val="004F5CA7"/>
    <w:rsid w:val="004F602F"/>
    <w:rsid w:val="004F60D8"/>
    <w:rsid w:val="004F629E"/>
    <w:rsid w:val="004F6DB7"/>
    <w:rsid w:val="004F74D7"/>
    <w:rsid w:val="004F7B7C"/>
    <w:rsid w:val="004F7D45"/>
    <w:rsid w:val="00500715"/>
    <w:rsid w:val="005008F2"/>
    <w:rsid w:val="00500A10"/>
    <w:rsid w:val="00501A46"/>
    <w:rsid w:val="00501B91"/>
    <w:rsid w:val="00502280"/>
    <w:rsid w:val="005026C0"/>
    <w:rsid w:val="00502728"/>
    <w:rsid w:val="005027E7"/>
    <w:rsid w:val="0050377A"/>
    <w:rsid w:val="00503956"/>
    <w:rsid w:val="0050414B"/>
    <w:rsid w:val="00504382"/>
    <w:rsid w:val="005048DA"/>
    <w:rsid w:val="005049CC"/>
    <w:rsid w:val="00504C31"/>
    <w:rsid w:val="0050590A"/>
    <w:rsid w:val="00505A0C"/>
    <w:rsid w:val="00505E72"/>
    <w:rsid w:val="0050654E"/>
    <w:rsid w:val="005066BC"/>
    <w:rsid w:val="00506766"/>
    <w:rsid w:val="005069EE"/>
    <w:rsid w:val="00506FDF"/>
    <w:rsid w:val="0050716A"/>
    <w:rsid w:val="005074EA"/>
    <w:rsid w:val="0050761F"/>
    <w:rsid w:val="0050784A"/>
    <w:rsid w:val="00507F37"/>
    <w:rsid w:val="005102A4"/>
    <w:rsid w:val="005109B3"/>
    <w:rsid w:val="00510B2A"/>
    <w:rsid w:val="00510C07"/>
    <w:rsid w:val="00510CD6"/>
    <w:rsid w:val="00510F56"/>
    <w:rsid w:val="00511395"/>
    <w:rsid w:val="00511F26"/>
    <w:rsid w:val="00511F64"/>
    <w:rsid w:val="00512082"/>
    <w:rsid w:val="0051245C"/>
    <w:rsid w:val="005127D5"/>
    <w:rsid w:val="005128FF"/>
    <w:rsid w:val="005133F7"/>
    <w:rsid w:val="00513801"/>
    <w:rsid w:val="005139DA"/>
    <w:rsid w:val="00513BC6"/>
    <w:rsid w:val="00513DD3"/>
    <w:rsid w:val="005142B0"/>
    <w:rsid w:val="005146BF"/>
    <w:rsid w:val="00514CA2"/>
    <w:rsid w:val="00514E29"/>
    <w:rsid w:val="00514EA7"/>
    <w:rsid w:val="00514EE4"/>
    <w:rsid w:val="00515182"/>
    <w:rsid w:val="0051551F"/>
    <w:rsid w:val="00515F3A"/>
    <w:rsid w:val="005169BD"/>
    <w:rsid w:val="00516A7A"/>
    <w:rsid w:val="00516DB2"/>
    <w:rsid w:val="005176F0"/>
    <w:rsid w:val="00517720"/>
    <w:rsid w:val="00517A32"/>
    <w:rsid w:val="00520200"/>
    <w:rsid w:val="005203A7"/>
    <w:rsid w:val="005207DF"/>
    <w:rsid w:val="005208D9"/>
    <w:rsid w:val="00520988"/>
    <w:rsid w:val="005209F3"/>
    <w:rsid w:val="00520F02"/>
    <w:rsid w:val="005213F7"/>
    <w:rsid w:val="005216E2"/>
    <w:rsid w:val="00522292"/>
    <w:rsid w:val="005224E1"/>
    <w:rsid w:val="00522761"/>
    <w:rsid w:val="00522785"/>
    <w:rsid w:val="005227C9"/>
    <w:rsid w:val="00522D8B"/>
    <w:rsid w:val="00523069"/>
    <w:rsid w:val="00523244"/>
    <w:rsid w:val="00523E8D"/>
    <w:rsid w:val="00523EE3"/>
    <w:rsid w:val="005241E9"/>
    <w:rsid w:val="0052479D"/>
    <w:rsid w:val="0052496C"/>
    <w:rsid w:val="00524AEF"/>
    <w:rsid w:val="00525211"/>
    <w:rsid w:val="00525D32"/>
    <w:rsid w:val="00525DA1"/>
    <w:rsid w:val="00526177"/>
    <w:rsid w:val="005262A5"/>
    <w:rsid w:val="005262C5"/>
    <w:rsid w:val="0052655C"/>
    <w:rsid w:val="0052696F"/>
    <w:rsid w:val="00526A6A"/>
    <w:rsid w:val="005276C3"/>
    <w:rsid w:val="00527709"/>
    <w:rsid w:val="00527898"/>
    <w:rsid w:val="00527C1C"/>
    <w:rsid w:val="00527DC8"/>
    <w:rsid w:val="00530403"/>
    <w:rsid w:val="00530BDB"/>
    <w:rsid w:val="00530D4C"/>
    <w:rsid w:val="00530E35"/>
    <w:rsid w:val="00530E56"/>
    <w:rsid w:val="0053118E"/>
    <w:rsid w:val="00531C57"/>
    <w:rsid w:val="00532435"/>
    <w:rsid w:val="00532482"/>
    <w:rsid w:val="0053267E"/>
    <w:rsid w:val="005327B2"/>
    <w:rsid w:val="00532C51"/>
    <w:rsid w:val="00532E24"/>
    <w:rsid w:val="00532F6B"/>
    <w:rsid w:val="00533289"/>
    <w:rsid w:val="005332F2"/>
    <w:rsid w:val="005333C1"/>
    <w:rsid w:val="0053359F"/>
    <w:rsid w:val="005337CB"/>
    <w:rsid w:val="005339C9"/>
    <w:rsid w:val="00533AF9"/>
    <w:rsid w:val="00533E18"/>
    <w:rsid w:val="005340C3"/>
    <w:rsid w:val="0053504A"/>
    <w:rsid w:val="00535175"/>
    <w:rsid w:val="00535195"/>
    <w:rsid w:val="00535AE2"/>
    <w:rsid w:val="00535E9D"/>
    <w:rsid w:val="005363F2"/>
    <w:rsid w:val="005366F3"/>
    <w:rsid w:val="00536D6F"/>
    <w:rsid w:val="00537159"/>
    <w:rsid w:val="00537B4F"/>
    <w:rsid w:val="00537DE7"/>
    <w:rsid w:val="005401A9"/>
    <w:rsid w:val="005401CB"/>
    <w:rsid w:val="00540681"/>
    <w:rsid w:val="00540743"/>
    <w:rsid w:val="00540921"/>
    <w:rsid w:val="00540982"/>
    <w:rsid w:val="005410B8"/>
    <w:rsid w:val="005410C1"/>
    <w:rsid w:val="005412F5"/>
    <w:rsid w:val="0054148C"/>
    <w:rsid w:val="005416A6"/>
    <w:rsid w:val="00541797"/>
    <w:rsid w:val="005423EF"/>
    <w:rsid w:val="00542864"/>
    <w:rsid w:val="005429A7"/>
    <w:rsid w:val="00542E4C"/>
    <w:rsid w:val="00542EB5"/>
    <w:rsid w:val="005436B9"/>
    <w:rsid w:val="005437C5"/>
    <w:rsid w:val="00543D34"/>
    <w:rsid w:val="005443C4"/>
    <w:rsid w:val="0054442C"/>
    <w:rsid w:val="0054456D"/>
    <w:rsid w:val="005445BB"/>
    <w:rsid w:val="00544C05"/>
    <w:rsid w:val="00544C0D"/>
    <w:rsid w:val="00544C16"/>
    <w:rsid w:val="00544E99"/>
    <w:rsid w:val="00545654"/>
    <w:rsid w:val="00545716"/>
    <w:rsid w:val="00545A43"/>
    <w:rsid w:val="00546004"/>
    <w:rsid w:val="0054658F"/>
    <w:rsid w:val="0054686C"/>
    <w:rsid w:val="00547205"/>
    <w:rsid w:val="00547795"/>
    <w:rsid w:val="005477C3"/>
    <w:rsid w:val="00547C51"/>
    <w:rsid w:val="00547D54"/>
    <w:rsid w:val="0055072E"/>
    <w:rsid w:val="005507F4"/>
    <w:rsid w:val="00550C8E"/>
    <w:rsid w:val="005518DA"/>
    <w:rsid w:val="00551AF5"/>
    <w:rsid w:val="00551EDB"/>
    <w:rsid w:val="0055204E"/>
    <w:rsid w:val="00552956"/>
    <w:rsid w:val="00552F77"/>
    <w:rsid w:val="00553184"/>
    <w:rsid w:val="00553198"/>
    <w:rsid w:val="005531FA"/>
    <w:rsid w:val="00553218"/>
    <w:rsid w:val="00553DB8"/>
    <w:rsid w:val="005544F3"/>
    <w:rsid w:val="00554609"/>
    <w:rsid w:val="005546FB"/>
    <w:rsid w:val="005547A5"/>
    <w:rsid w:val="00554942"/>
    <w:rsid w:val="00555244"/>
    <w:rsid w:val="005554FD"/>
    <w:rsid w:val="00555A12"/>
    <w:rsid w:val="00555B0E"/>
    <w:rsid w:val="00556044"/>
    <w:rsid w:val="0055634B"/>
    <w:rsid w:val="005569D6"/>
    <w:rsid w:val="00556E52"/>
    <w:rsid w:val="005571BC"/>
    <w:rsid w:val="005577E5"/>
    <w:rsid w:val="00557C2D"/>
    <w:rsid w:val="00557EA9"/>
    <w:rsid w:val="0056021B"/>
    <w:rsid w:val="005603FF"/>
    <w:rsid w:val="0056043F"/>
    <w:rsid w:val="0056061F"/>
    <w:rsid w:val="005614DF"/>
    <w:rsid w:val="00561518"/>
    <w:rsid w:val="00561D8E"/>
    <w:rsid w:val="00562087"/>
    <w:rsid w:val="005622D7"/>
    <w:rsid w:val="0056288C"/>
    <w:rsid w:val="00562AEA"/>
    <w:rsid w:val="005631FF"/>
    <w:rsid w:val="0056329F"/>
    <w:rsid w:val="00563329"/>
    <w:rsid w:val="0056363D"/>
    <w:rsid w:val="00563782"/>
    <w:rsid w:val="005637BD"/>
    <w:rsid w:val="00563AB9"/>
    <w:rsid w:val="00563ACC"/>
    <w:rsid w:val="00563D2F"/>
    <w:rsid w:val="00563EDA"/>
    <w:rsid w:val="00564817"/>
    <w:rsid w:val="005650A5"/>
    <w:rsid w:val="0056538D"/>
    <w:rsid w:val="00565694"/>
    <w:rsid w:val="0056578B"/>
    <w:rsid w:val="00565B9A"/>
    <w:rsid w:val="005666D2"/>
    <w:rsid w:val="00566765"/>
    <w:rsid w:val="005667B3"/>
    <w:rsid w:val="005668A8"/>
    <w:rsid w:val="00566ACE"/>
    <w:rsid w:val="00566E49"/>
    <w:rsid w:val="00566ED9"/>
    <w:rsid w:val="005674F7"/>
    <w:rsid w:val="00567A27"/>
    <w:rsid w:val="00567A68"/>
    <w:rsid w:val="00567D78"/>
    <w:rsid w:val="00567ECA"/>
    <w:rsid w:val="0057015B"/>
    <w:rsid w:val="00570241"/>
    <w:rsid w:val="00570990"/>
    <w:rsid w:val="00570C3A"/>
    <w:rsid w:val="00570CD3"/>
    <w:rsid w:val="00571296"/>
    <w:rsid w:val="0057132E"/>
    <w:rsid w:val="00571759"/>
    <w:rsid w:val="005717B6"/>
    <w:rsid w:val="00571EB2"/>
    <w:rsid w:val="00571EFC"/>
    <w:rsid w:val="00571F18"/>
    <w:rsid w:val="005721DA"/>
    <w:rsid w:val="005727CB"/>
    <w:rsid w:val="0057326C"/>
    <w:rsid w:val="00573847"/>
    <w:rsid w:val="00573909"/>
    <w:rsid w:val="00574063"/>
    <w:rsid w:val="00574507"/>
    <w:rsid w:val="00574D3A"/>
    <w:rsid w:val="005757A2"/>
    <w:rsid w:val="00576048"/>
    <w:rsid w:val="005760DF"/>
    <w:rsid w:val="00576300"/>
    <w:rsid w:val="00576598"/>
    <w:rsid w:val="005766B7"/>
    <w:rsid w:val="00576BFF"/>
    <w:rsid w:val="00576D22"/>
    <w:rsid w:val="00577117"/>
    <w:rsid w:val="0057730B"/>
    <w:rsid w:val="00577BEE"/>
    <w:rsid w:val="00577E77"/>
    <w:rsid w:val="005805CD"/>
    <w:rsid w:val="0058126B"/>
    <w:rsid w:val="0058161B"/>
    <w:rsid w:val="005819FB"/>
    <w:rsid w:val="00581B55"/>
    <w:rsid w:val="00581EAE"/>
    <w:rsid w:val="00582469"/>
    <w:rsid w:val="005827B8"/>
    <w:rsid w:val="0058339E"/>
    <w:rsid w:val="00583759"/>
    <w:rsid w:val="00583A10"/>
    <w:rsid w:val="00584378"/>
    <w:rsid w:val="0058445C"/>
    <w:rsid w:val="0058470D"/>
    <w:rsid w:val="00584794"/>
    <w:rsid w:val="00584D4F"/>
    <w:rsid w:val="00585030"/>
    <w:rsid w:val="005853F1"/>
    <w:rsid w:val="00585D66"/>
    <w:rsid w:val="00586023"/>
    <w:rsid w:val="00586258"/>
    <w:rsid w:val="00586286"/>
    <w:rsid w:val="005865A6"/>
    <w:rsid w:val="0058660C"/>
    <w:rsid w:val="00587049"/>
    <w:rsid w:val="005876B1"/>
    <w:rsid w:val="00587B96"/>
    <w:rsid w:val="00587C93"/>
    <w:rsid w:val="00587E58"/>
    <w:rsid w:val="0059025F"/>
    <w:rsid w:val="005903F0"/>
    <w:rsid w:val="00590AFA"/>
    <w:rsid w:val="00590FD3"/>
    <w:rsid w:val="00591555"/>
    <w:rsid w:val="00591618"/>
    <w:rsid w:val="00591658"/>
    <w:rsid w:val="00591699"/>
    <w:rsid w:val="00591A8B"/>
    <w:rsid w:val="005922C4"/>
    <w:rsid w:val="00592989"/>
    <w:rsid w:val="00592A0E"/>
    <w:rsid w:val="00592BB8"/>
    <w:rsid w:val="00592C88"/>
    <w:rsid w:val="00593303"/>
    <w:rsid w:val="00593458"/>
    <w:rsid w:val="00593475"/>
    <w:rsid w:val="0059373C"/>
    <w:rsid w:val="005938EA"/>
    <w:rsid w:val="00593D03"/>
    <w:rsid w:val="00594171"/>
    <w:rsid w:val="00594D1F"/>
    <w:rsid w:val="00595027"/>
    <w:rsid w:val="005951E4"/>
    <w:rsid w:val="005952AC"/>
    <w:rsid w:val="00595337"/>
    <w:rsid w:val="005957D1"/>
    <w:rsid w:val="00595C92"/>
    <w:rsid w:val="00595EAB"/>
    <w:rsid w:val="00595F62"/>
    <w:rsid w:val="00596341"/>
    <w:rsid w:val="0059668A"/>
    <w:rsid w:val="005968D6"/>
    <w:rsid w:val="00596A62"/>
    <w:rsid w:val="00596B39"/>
    <w:rsid w:val="00597323"/>
    <w:rsid w:val="005975EE"/>
    <w:rsid w:val="0059778F"/>
    <w:rsid w:val="005977E6"/>
    <w:rsid w:val="00597829"/>
    <w:rsid w:val="00597DFA"/>
    <w:rsid w:val="00597F5D"/>
    <w:rsid w:val="005A0148"/>
    <w:rsid w:val="005A0179"/>
    <w:rsid w:val="005A01FD"/>
    <w:rsid w:val="005A0454"/>
    <w:rsid w:val="005A0785"/>
    <w:rsid w:val="005A0CAB"/>
    <w:rsid w:val="005A113F"/>
    <w:rsid w:val="005A1229"/>
    <w:rsid w:val="005A15E9"/>
    <w:rsid w:val="005A166C"/>
    <w:rsid w:val="005A1674"/>
    <w:rsid w:val="005A24E0"/>
    <w:rsid w:val="005A274D"/>
    <w:rsid w:val="005A3018"/>
    <w:rsid w:val="005A32D2"/>
    <w:rsid w:val="005A3AB1"/>
    <w:rsid w:val="005A4010"/>
    <w:rsid w:val="005A405C"/>
    <w:rsid w:val="005A4347"/>
    <w:rsid w:val="005A465F"/>
    <w:rsid w:val="005A4CFE"/>
    <w:rsid w:val="005A5255"/>
    <w:rsid w:val="005A5729"/>
    <w:rsid w:val="005A5B89"/>
    <w:rsid w:val="005A5D7D"/>
    <w:rsid w:val="005A5F7B"/>
    <w:rsid w:val="005A6060"/>
    <w:rsid w:val="005A636F"/>
    <w:rsid w:val="005A63AC"/>
    <w:rsid w:val="005A63E2"/>
    <w:rsid w:val="005A6E3C"/>
    <w:rsid w:val="005A7512"/>
    <w:rsid w:val="005A75BD"/>
    <w:rsid w:val="005A77F9"/>
    <w:rsid w:val="005A7AAB"/>
    <w:rsid w:val="005A7EFA"/>
    <w:rsid w:val="005B0391"/>
    <w:rsid w:val="005B17DD"/>
    <w:rsid w:val="005B1A6F"/>
    <w:rsid w:val="005B1CDB"/>
    <w:rsid w:val="005B1FF3"/>
    <w:rsid w:val="005B227C"/>
    <w:rsid w:val="005B2425"/>
    <w:rsid w:val="005B24E3"/>
    <w:rsid w:val="005B255A"/>
    <w:rsid w:val="005B2740"/>
    <w:rsid w:val="005B323B"/>
    <w:rsid w:val="005B34CD"/>
    <w:rsid w:val="005B3AE8"/>
    <w:rsid w:val="005B3AF6"/>
    <w:rsid w:val="005B3F9E"/>
    <w:rsid w:val="005B4A61"/>
    <w:rsid w:val="005B4DA7"/>
    <w:rsid w:val="005B589C"/>
    <w:rsid w:val="005B5C8E"/>
    <w:rsid w:val="005B5FAB"/>
    <w:rsid w:val="005B6195"/>
    <w:rsid w:val="005B619E"/>
    <w:rsid w:val="005B63C4"/>
    <w:rsid w:val="005B63CC"/>
    <w:rsid w:val="005B668D"/>
    <w:rsid w:val="005B6987"/>
    <w:rsid w:val="005B6D64"/>
    <w:rsid w:val="005B74B5"/>
    <w:rsid w:val="005B74DD"/>
    <w:rsid w:val="005B79C7"/>
    <w:rsid w:val="005B79EE"/>
    <w:rsid w:val="005B7EC9"/>
    <w:rsid w:val="005B7F25"/>
    <w:rsid w:val="005C069A"/>
    <w:rsid w:val="005C0AD9"/>
    <w:rsid w:val="005C0EAF"/>
    <w:rsid w:val="005C164A"/>
    <w:rsid w:val="005C16C1"/>
    <w:rsid w:val="005C17A1"/>
    <w:rsid w:val="005C17B4"/>
    <w:rsid w:val="005C20BB"/>
    <w:rsid w:val="005C25EB"/>
    <w:rsid w:val="005C2B7B"/>
    <w:rsid w:val="005C2C8E"/>
    <w:rsid w:val="005C2D18"/>
    <w:rsid w:val="005C30F8"/>
    <w:rsid w:val="005C32E3"/>
    <w:rsid w:val="005C3408"/>
    <w:rsid w:val="005C348B"/>
    <w:rsid w:val="005C3D44"/>
    <w:rsid w:val="005C3FDF"/>
    <w:rsid w:val="005C4175"/>
    <w:rsid w:val="005C421C"/>
    <w:rsid w:val="005C46CC"/>
    <w:rsid w:val="005C47A0"/>
    <w:rsid w:val="005C47C2"/>
    <w:rsid w:val="005C4832"/>
    <w:rsid w:val="005C54E4"/>
    <w:rsid w:val="005C5616"/>
    <w:rsid w:val="005C58B4"/>
    <w:rsid w:val="005C58FC"/>
    <w:rsid w:val="005C5C97"/>
    <w:rsid w:val="005C632F"/>
    <w:rsid w:val="005C6A01"/>
    <w:rsid w:val="005C6AAC"/>
    <w:rsid w:val="005C6CBE"/>
    <w:rsid w:val="005C6EB8"/>
    <w:rsid w:val="005C70AE"/>
    <w:rsid w:val="005C723E"/>
    <w:rsid w:val="005C7286"/>
    <w:rsid w:val="005C755A"/>
    <w:rsid w:val="005C764F"/>
    <w:rsid w:val="005C7FAD"/>
    <w:rsid w:val="005D0021"/>
    <w:rsid w:val="005D03BE"/>
    <w:rsid w:val="005D0A16"/>
    <w:rsid w:val="005D0A28"/>
    <w:rsid w:val="005D1294"/>
    <w:rsid w:val="005D1744"/>
    <w:rsid w:val="005D1C10"/>
    <w:rsid w:val="005D26D2"/>
    <w:rsid w:val="005D2D6D"/>
    <w:rsid w:val="005D2F7A"/>
    <w:rsid w:val="005D3868"/>
    <w:rsid w:val="005D38B8"/>
    <w:rsid w:val="005D3AC0"/>
    <w:rsid w:val="005D3C9F"/>
    <w:rsid w:val="005D3D7D"/>
    <w:rsid w:val="005D403C"/>
    <w:rsid w:val="005D416A"/>
    <w:rsid w:val="005D4277"/>
    <w:rsid w:val="005D5111"/>
    <w:rsid w:val="005D5946"/>
    <w:rsid w:val="005D5BBC"/>
    <w:rsid w:val="005D62D6"/>
    <w:rsid w:val="005D696A"/>
    <w:rsid w:val="005D6AFB"/>
    <w:rsid w:val="005D6E5E"/>
    <w:rsid w:val="005D6E9C"/>
    <w:rsid w:val="005D70E7"/>
    <w:rsid w:val="005D7503"/>
    <w:rsid w:val="005D7516"/>
    <w:rsid w:val="005D75AE"/>
    <w:rsid w:val="005D75D1"/>
    <w:rsid w:val="005D78B2"/>
    <w:rsid w:val="005D7DF3"/>
    <w:rsid w:val="005E00E5"/>
    <w:rsid w:val="005E11C6"/>
    <w:rsid w:val="005E13BF"/>
    <w:rsid w:val="005E1480"/>
    <w:rsid w:val="005E1871"/>
    <w:rsid w:val="005E1972"/>
    <w:rsid w:val="005E1AFD"/>
    <w:rsid w:val="005E1B16"/>
    <w:rsid w:val="005E1B9C"/>
    <w:rsid w:val="005E1E24"/>
    <w:rsid w:val="005E1FD6"/>
    <w:rsid w:val="005E2536"/>
    <w:rsid w:val="005E2694"/>
    <w:rsid w:val="005E3141"/>
    <w:rsid w:val="005E377B"/>
    <w:rsid w:val="005E3B76"/>
    <w:rsid w:val="005E3F08"/>
    <w:rsid w:val="005E3F0A"/>
    <w:rsid w:val="005E3F57"/>
    <w:rsid w:val="005E42B4"/>
    <w:rsid w:val="005E436E"/>
    <w:rsid w:val="005E4489"/>
    <w:rsid w:val="005E4687"/>
    <w:rsid w:val="005E4745"/>
    <w:rsid w:val="005E4D61"/>
    <w:rsid w:val="005E4FDD"/>
    <w:rsid w:val="005E532A"/>
    <w:rsid w:val="005E5D43"/>
    <w:rsid w:val="005E5F87"/>
    <w:rsid w:val="005E62AD"/>
    <w:rsid w:val="005E63B5"/>
    <w:rsid w:val="005E63F3"/>
    <w:rsid w:val="005E65E2"/>
    <w:rsid w:val="005E66D4"/>
    <w:rsid w:val="005E6D49"/>
    <w:rsid w:val="005E6F93"/>
    <w:rsid w:val="005F0165"/>
    <w:rsid w:val="005F0412"/>
    <w:rsid w:val="005F0484"/>
    <w:rsid w:val="005F0493"/>
    <w:rsid w:val="005F07E6"/>
    <w:rsid w:val="005F09CD"/>
    <w:rsid w:val="005F0AC5"/>
    <w:rsid w:val="005F0C2B"/>
    <w:rsid w:val="005F0DB7"/>
    <w:rsid w:val="005F0DFA"/>
    <w:rsid w:val="005F16AB"/>
    <w:rsid w:val="005F1941"/>
    <w:rsid w:val="005F19AF"/>
    <w:rsid w:val="005F1C2A"/>
    <w:rsid w:val="005F1DB8"/>
    <w:rsid w:val="005F1E77"/>
    <w:rsid w:val="005F1FA9"/>
    <w:rsid w:val="005F1FCC"/>
    <w:rsid w:val="005F215A"/>
    <w:rsid w:val="005F2963"/>
    <w:rsid w:val="005F2CAC"/>
    <w:rsid w:val="005F32C0"/>
    <w:rsid w:val="005F33FB"/>
    <w:rsid w:val="005F350C"/>
    <w:rsid w:val="005F389B"/>
    <w:rsid w:val="005F3966"/>
    <w:rsid w:val="005F3CCA"/>
    <w:rsid w:val="005F3D3F"/>
    <w:rsid w:val="005F40C8"/>
    <w:rsid w:val="005F426A"/>
    <w:rsid w:val="005F435E"/>
    <w:rsid w:val="005F43F7"/>
    <w:rsid w:val="005F47B7"/>
    <w:rsid w:val="005F4A8B"/>
    <w:rsid w:val="005F5294"/>
    <w:rsid w:val="005F53F0"/>
    <w:rsid w:val="005F541A"/>
    <w:rsid w:val="005F5A88"/>
    <w:rsid w:val="005F657C"/>
    <w:rsid w:val="005F6B57"/>
    <w:rsid w:val="005F6F5A"/>
    <w:rsid w:val="005F7027"/>
    <w:rsid w:val="005F75A3"/>
    <w:rsid w:val="005F75BF"/>
    <w:rsid w:val="005F7A80"/>
    <w:rsid w:val="006002CD"/>
    <w:rsid w:val="006009A7"/>
    <w:rsid w:val="00600A3A"/>
    <w:rsid w:val="00600EF5"/>
    <w:rsid w:val="00600F1C"/>
    <w:rsid w:val="006012A5"/>
    <w:rsid w:val="006014DB"/>
    <w:rsid w:val="00601D8F"/>
    <w:rsid w:val="00601E43"/>
    <w:rsid w:val="00601F7C"/>
    <w:rsid w:val="00602136"/>
    <w:rsid w:val="0060240A"/>
    <w:rsid w:val="00602468"/>
    <w:rsid w:val="006024B0"/>
    <w:rsid w:val="00602B2B"/>
    <w:rsid w:val="00603162"/>
    <w:rsid w:val="0060319B"/>
    <w:rsid w:val="00603FB8"/>
    <w:rsid w:val="00604418"/>
    <w:rsid w:val="006044F6"/>
    <w:rsid w:val="006046E4"/>
    <w:rsid w:val="00604E78"/>
    <w:rsid w:val="006053BF"/>
    <w:rsid w:val="006058B1"/>
    <w:rsid w:val="00605B18"/>
    <w:rsid w:val="00605D5F"/>
    <w:rsid w:val="00606457"/>
    <w:rsid w:val="006064AD"/>
    <w:rsid w:val="006064B3"/>
    <w:rsid w:val="00606549"/>
    <w:rsid w:val="00607AF3"/>
    <w:rsid w:val="00607C52"/>
    <w:rsid w:val="00607FB4"/>
    <w:rsid w:val="006101A1"/>
    <w:rsid w:val="006103FB"/>
    <w:rsid w:val="00610A22"/>
    <w:rsid w:val="0061127B"/>
    <w:rsid w:val="0061181C"/>
    <w:rsid w:val="006118B7"/>
    <w:rsid w:val="00611AD0"/>
    <w:rsid w:val="00611E32"/>
    <w:rsid w:val="00612502"/>
    <w:rsid w:val="006126EA"/>
    <w:rsid w:val="0061273A"/>
    <w:rsid w:val="00612ABC"/>
    <w:rsid w:val="00613016"/>
    <w:rsid w:val="00613247"/>
    <w:rsid w:val="006133AD"/>
    <w:rsid w:val="0061350A"/>
    <w:rsid w:val="006137A0"/>
    <w:rsid w:val="00613EB2"/>
    <w:rsid w:val="00613EE9"/>
    <w:rsid w:val="00614123"/>
    <w:rsid w:val="00614926"/>
    <w:rsid w:val="00614DBC"/>
    <w:rsid w:val="00614E23"/>
    <w:rsid w:val="006150A2"/>
    <w:rsid w:val="00615150"/>
    <w:rsid w:val="00615375"/>
    <w:rsid w:val="00615595"/>
    <w:rsid w:val="006162C7"/>
    <w:rsid w:val="006165E4"/>
    <w:rsid w:val="006165F1"/>
    <w:rsid w:val="00616874"/>
    <w:rsid w:val="00616CC0"/>
    <w:rsid w:val="00616DF5"/>
    <w:rsid w:val="0061704F"/>
    <w:rsid w:val="00617449"/>
    <w:rsid w:val="006175BF"/>
    <w:rsid w:val="0061792B"/>
    <w:rsid w:val="006179CB"/>
    <w:rsid w:val="00617A2E"/>
    <w:rsid w:val="00617A71"/>
    <w:rsid w:val="00617EF9"/>
    <w:rsid w:val="006204F6"/>
    <w:rsid w:val="006205A6"/>
    <w:rsid w:val="00620B43"/>
    <w:rsid w:val="00620C47"/>
    <w:rsid w:val="006212B6"/>
    <w:rsid w:val="006212F2"/>
    <w:rsid w:val="0062152E"/>
    <w:rsid w:val="00621588"/>
    <w:rsid w:val="00621BD5"/>
    <w:rsid w:val="006220F5"/>
    <w:rsid w:val="0062223F"/>
    <w:rsid w:val="00622535"/>
    <w:rsid w:val="00622CBE"/>
    <w:rsid w:val="00622D3C"/>
    <w:rsid w:val="00622DC0"/>
    <w:rsid w:val="00622E45"/>
    <w:rsid w:val="006238FF"/>
    <w:rsid w:val="00623B4F"/>
    <w:rsid w:val="00623F99"/>
    <w:rsid w:val="006245FE"/>
    <w:rsid w:val="006249C1"/>
    <w:rsid w:val="00624B7A"/>
    <w:rsid w:val="00624B90"/>
    <w:rsid w:val="00625F9F"/>
    <w:rsid w:val="006260F3"/>
    <w:rsid w:val="006262DC"/>
    <w:rsid w:val="00626662"/>
    <w:rsid w:val="00626B2A"/>
    <w:rsid w:val="00626C41"/>
    <w:rsid w:val="006270E3"/>
    <w:rsid w:val="00627142"/>
    <w:rsid w:val="00627567"/>
    <w:rsid w:val="006277A8"/>
    <w:rsid w:val="0063071C"/>
    <w:rsid w:val="0063099C"/>
    <w:rsid w:val="00630C9D"/>
    <w:rsid w:val="0063111C"/>
    <w:rsid w:val="006313CA"/>
    <w:rsid w:val="006313CE"/>
    <w:rsid w:val="00631421"/>
    <w:rsid w:val="00631424"/>
    <w:rsid w:val="006314E6"/>
    <w:rsid w:val="0063157B"/>
    <w:rsid w:val="00631609"/>
    <w:rsid w:val="00631C41"/>
    <w:rsid w:val="00632E7D"/>
    <w:rsid w:val="00632F17"/>
    <w:rsid w:val="00633049"/>
    <w:rsid w:val="006336C1"/>
    <w:rsid w:val="00633E1A"/>
    <w:rsid w:val="00634303"/>
    <w:rsid w:val="00634645"/>
    <w:rsid w:val="006346AC"/>
    <w:rsid w:val="00634A40"/>
    <w:rsid w:val="00634BB1"/>
    <w:rsid w:val="00634F7F"/>
    <w:rsid w:val="00635491"/>
    <w:rsid w:val="0063551F"/>
    <w:rsid w:val="0063632B"/>
    <w:rsid w:val="00636534"/>
    <w:rsid w:val="006365A3"/>
    <w:rsid w:val="006369B6"/>
    <w:rsid w:val="00636CAE"/>
    <w:rsid w:val="00636D6E"/>
    <w:rsid w:val="006371FC"/>
    <w:rsid w:val="00637559"/>
    <w:rsid w:val="0063798C"/>
    <w:rsid w:val="00637E2F"/>
    <w:rsid w:val="00641207"/>
    <w:rsid w:val="006413A6"/>
    <w:rsid w:val="006415BC"/>
    <w:rsid w:val="00641D37"/>
    <w:rsid w:val="0064293D"/>
    <w:rsid w:val="00643183"/>
    <w:rsid w:val="0064319F"/>
    <w:rsid w:val="006434F8"/>
    <w:rsid w:val="006435F4"/>
    <w:rsid w:val="006449CE"/>
    <w:rsid w:val="00644BC3"/>
    <w:rsid w:val="00644E24"/>
    <w:rsid w:val="006450DD"/>
    <w:rsid w:val="006451CB"/>
    <w:rsid w:val="006453CD"/>
    <w:rsid w:val="00645A32"/>
    <w:rsid w:val="00645DE6"/>
    <w:rsid w:val="00645F8A"/>
    <w:rsid w:val="006462CA"/>
    <w:rsid w:val="0064731B"/>
    <w:rsid w:val="00647C14"/>
    <w:rsid w:val="00650299"/>
    <w:rsid w:val="00650974"/>
    <w:rsid w:val="006509E7"/>
    <w:rsid w:val="00650ADE"/>
    <w:rsid w:val="00650BF0"/>
    <w:rsid w:val="006515E0"/>
    <w:rsid w:val="00651849"/>
    <w:rsid w:val="006518A6"/>
    <w:rsid w:val="00651BE8"/>
    <w:rsid w:val="006523DD"/>
    <w:rsid w:val="006528C5"/>
    <w:rsid w:val="00652B8C"/>
    <w:rsid w:val="00652C44"/>
    <w:rsid w:val="00652F28"/>
    <w:rsid w:val="00653325"/>
    <w:rsid w:val="00653913"/>
    <w:rsid w:val="0065393B"/>
    <w:rsid w:val="00653BAF"/>
    <w:rsid w:val="00654637"/>
    <w:rsid w:val="006549FA"/>
    <w:rsid w:val="00654C18"/>
    <w:rsid w:val="00655007"/>
    <w:rsid w:val="00655182"/>
    <w:rsid w:val="00655428"/>
    <w:rsid w:val="00655468"/>
    <w:rsid w:val="006557D5"/>
    <w:rsid w:val="0065598F"/>
    <w:rsid w:val="006559E1"/>
    <w:rsid w:val="00655E7A"/>
    <w:rsid w:val="006563DE"/>
    <w:rsid w:val="0065662F"/>
    <w:rsid w:val="006569DA"/>
    <w:rsid w:val="00656BD4"/>
    <w:rsid w:val="00657055"/>
    <w:rsid w:val="006570A0"/>
    <w:rsid w:val="00657308"/>
    <w:rsid w:val="00657BA4"/>
    <w:rsid w:val="00657EB5"/>
    <w:rsid w:val="00657FD3"/>
    <w:rsid w:val="0066047D"/>
    <w:rsid w:val="00660581"/>
    <w:rsid w:val="006606C1"/>
    <w:rsid w:val="00661237"/>
    <w:rsid w:val="0066162C"/>
    <w:rsid w:val="00661696"/>
    <w:rsid w:val="0066180D"/>
    <w:rsid w:val="00661C54"/>
    <w:rsid w:val="0066201D"/>
    <w:rsid w:val="006624B6"/>
    <w:rsid w:val="0066250F"/>
    <w:rsid w:val="0066281E"/>
    <w:rsid w:val="0066285D"/>
    <w:rsid w:val="006629BC"/>
    <w:rsid w:val="00662B4F"/>
    <w:rsid w:val="00662DC1"/>
    <w:rsid w:val="00662E7E"/>
    <w:rsid w:val="00662EC7"/>
    <w:rsid w:val="00663642"/>
    <w:rsid w:val="006637B2"/>
    <w:rsid w:val="00663ABC"/>
    <w:rsid w:val="00663C45"/>
    <w:rsid w:val="00664088"/>
    <w:rsid w:val="00664762"/>
    <w:rsid w:val="00664854"/>
    <w:rsid w:val="00664A20"/>
    <w:rsid w:val="00664FFC"/>
    <w:rsid w:val="0066501A"/>
    <w:rsid w:val="0066513F"/>
    <w:rsid w:val="00665EC6"/>
    <w:rsid w:val="0066631C"/>
    <w:rsid w:val="0066647B"/>
    <w:rsid w:val="00666858"/>
    <w:rsid w:val="006671EE"/>
    <w:rsid w:val="00667B9A"/>
    <w:rsid w:val="00667F7C"/>
    <w:rsid w:val="00670188"/>
    <w:rsid w:val="006701BF"/>
    <w:rsid w:val="00670313"/>
    <w:rsid w:val="006704C2"/>
    <w:rsid w:val="00670600"/>
    <w:rsid w:val="0067074B"/>
    <w:rsid w:val="00670786"/>
    <w:rsid w:val="00670CB6"/>
    <w:rsid w:val="00670F2C"/>
    <w:rsid w:val="00671006"/>
    <w:rsid w:val="006711F8"/>
    <w:rsid w:val="00671544"/>
    <w:rsid w:val="00671794"/>
    <w:rsid w:val="00671795"/>
    <w:rsid w:val="00671A34"/>
    <w:rsid w:val="00671FC8"/>
    <w:rsid w:val="00672177"/>
    <w:rsid w:val="006721D7"/>
    <w:rsid w:val="00672284"/>
    <w:rsid w:val="0067259D"/>
    <w:rsid w:val="00672765"/>
    <w:rsid w:val="00672C67"/>
    <w:rsid w:val="006734EF"/>
    <w:rsid w:val="0067354A"/>
    <w:rsid w:val="00673C21"/>
    <w:rsid w:val="00673FD1"/>
    <w:rsid w:val="006745E3"/>
    <w:rsid w:val="006748BF"/>
    <w:rsid w:val="00674A64"/>
    <w:rsid w:val="00674D11"/>
    <w:rsid w:val="00674F2B"/>
    <w:rsid w:val="006752B0"/>
    <w:rsid w:val="00675BD6"/>
    <w:rsid w:val="00677359"/>
    <w:rsid w:val="0067745D"/>
    <w:rsid w:val="00677590"/>
    <w:rsid w:val="0067782E"/>
    <w:rsid w:val="006802A8"/>
    <w:rsid w:val="006802D1"/>
    <w:rsid w:val="006805F2"/>
    <w:rsid w:val="00680839"/>
    <w:rsid w:val="00680B08"/>
    <w:rsid w:val="00680CD6"/>
    <w:rsid w:val="00680FC3"/>
    <w:rsid w:val="006810AB"/>
    <w:rsid w:val="006812A7"/>
    <w:rsid w:val="00681BEC"/>
    <w:rsid w:val="0068228D"/>
    <w:rsid w:val="006822DA"/>
    <w:rsid w:val="006825CF"/>
    <w:rsid w:val="00682661"/>
    <w:rsid w:val="00682877"/>
    <w:rsid w:val="00682916"/>
    <w:rsid w:val="00682EC4"/>
    <w:rsid w:val="006830CE"/>
    <w:rsid w:val="0068314A"/>
    <w:rsid w:val="0068376D"/>
    <w:rsid w:val="006839DC"/>
    <w:rsid w:val="00683B7E"/>
    <w:rsid w:val="006842DE"/>
    <w:rsid w:val="006844D5"/>
    <w:rsid w:val="00684DC8"/>
    <w:rsid w:val="00685380"/>
    <w:rsid w:val="006858F0"/>
    <w:rsid w:val="0068606C"/>
    <w:rsid w:val="00686824"/>
    <w:rsid w:val="00686921"/>
    <w:rsid w:val="00686D36"/>
    <w:rsid w:val="00686D92"/>
    <w:rsid w:val="006870BE"/>
    <w:rsid w:val="006871E2"/>
    <w:rsid w:val="00687244"/>
    <w:rsid w:val="00687A73"/>
    <w:rsid w:val="00687B88"/>
    <w:rsid w:val="00687E7B"/>
    <w:rsid w:val="006904EC"/>
    <w:rsid w:val="00690AFF"/>
    <w:rsid w:val="00690B66"/>
    <w:rsid w:val="006910D5"/>
    <w:rsid w:val="00691A73"/>
    <w:rsid w:val="00691F40"/>
    <w:rsid w:val="006924EC"/>
    <w:rsid w:val="00692634"/>
    <w:rsid w:val="0069386F"/>
    <w:rsid w:val="006939BD"/>
    <w:rsid w:val="00693CD0"/>
    <w:rsid w:val="00693D69"/>
    <w:rsid w:val="00693EAD"/>
    <w:rsid w:val="006944C4"/>
    <w:rsid w:val="00694803"/>
    <w:rsid w:val="0069494E"/>
    <w:rsid w:val="00694F4C"/>
    <w:rsid w:val="00695454"/>
    <w:rsid w:val="006958E5"/>
    <w:rsid w:val="00695BCD"/>
    <w:rsid w:val="00695C3F"/>
    <w:rsid w:val="00695CD6"/>
    <w:rsid w:val="00695E23"/>
    <w:rsid w:val="00696254"/>
    <w:rsid w:val="00696456"/>
    <w:rsid w:val="0069689C"/>
    <w:rsid w:val="006968B5"/>
    <w:rsid w:val="00697B9C"/>
    <w:rsid w:val="00697C1E"/>
    <w:rsid w:val="00697CB7"/>
    <w:rsid w:val="00697D6F"/>
    <w:rsid w:val="00697E2C"/>
    <w:rsid w:val="006A04A6"/>
    <w:rsid w:val="006A083C"/>
    <w:rsid w:val="006A10CD"/>
    <w:rsid w:val="006A111E"/>
    <w:rsid w:val="006A1348"/>
    <w:rsid w:val="006A1795"/>
    <w:rsid w:val="006A22A1"/>
    <w:rsid w:val="006A22B6"/>
    <w:rsid w:val="006A260F"/>
    <w:rsid w:val="006A289D"/>
    <w:rsid w:val="006A2A7E"/>
    <w:rsid w:val="006A2FEC"/>
    <w:rsid w:val="006A2FF7"/>
    <w:rsid w:val="006A3521"/>
    <w:rsid w:val="006A3714"/>
    <w:rsid w:val="006A447C"/>
    <w:rsid w:val="006A47F5"/>
    <w:rsid w:val="006A4A1D"/>
    <w:rsid w:val="006A5419"/>
    <w:rsid w:val="006A5897"/>
    <w:rsid w:val="006A5AAF"/>
    <w:rsid w:val="006A5D97"/>
    <w:rsid w:val="006A6023"/>
    <w:rsid w:val="006A63E1"/>
    <w:rsid w:val="006A6579"/>
    <w:rsid w:val="006A6BB1"/>
    <w:rsid w:val="006A706D"/>
    <w:rsid w:val="006A7460"/>
    <w:rsid w:val="006A7505"/>
    <w:rsid w:val="006A7562"/>
    <w:rsid w:val="006A7682"/>
    <w:rsid w:val="006A7A5B"/>
    <w:rsid w:val="006A7D31"/>
    <w:rsid w:val="006B0059"/>
    <w:rsid w:val="006B02D9"/>
    <w:rsid w:val="006B037B"/>
    <w:rsid w:val="006B0D9A"/>
    <w:rsid w:val="006B0EE6"/>
    <w:rsid w:val="006B0F3A"/>
    <w:rsid w:val="006B11B5"/>
    <w:rsid w:val="006B17AF"/>
    <w:rsid w:val="006B1B92"/>
    <w:rsid w:val="006B1EFE"/>
    <w:rsid w:val="006B20C8"/>
    <w:rsid w:val="006B217A"/>
    <w:rsid w:val="006B2CD7"/>
    <w:rsid w:val="006B2FB9"/>
    <w:rsid w:val="006B2FD8"/>
    <w:rsid w:val="006B3F53"/>
    <w:rsid w:val="006B43EB"/>
    <w:rsid w:val="006B445C"/>
    <w:rsid w:val="006B45B0"/>
    <w:rsid w:val="006B47EF"/>
    <w:rsid w:val="006B4851"/>
    <w:rsid w:val="006B48ED"/>
    <w:rsid w:val="006B49DE"/>
    <w:rsid w:val="006B534D"/>
    <w:rsid w:val="006B599E"/>
    <w:rsid w:val="006B5A20"/>
    <w:rsid w:val="006B61F4"/>
    <w:rsid w:val="006B6618"/>
    <w:rsid w:val="006B6B31"/>
    <w:rsid w:val="006B6B3E"/>
    <w:rsid w:val="006B6CBB"/>
    <w:rsid w:val="006B6E93"/>
    <w:rsid w:val="006B764F"/>
    <w:rsid w:val="006B7F16"/>
    <w:rsid w:val="006C0200"/>
    <w:rsid w:val="006C023A"/>
    <w:rsid w:val="006C0325"/>
    <w:rsid w:val="006C0FD4"/>
    <w:rsid w:val="006C0FF7"/>
    <w:rsid w:val="006C1300"/>
    <w:rsid w:val="006C15CB"/>
    <w:rsid w:val="006C1887"/>
    <w:rsid w:val="006C194D"/>
    <w:rsid w:val="006C25AA"/>
    <w:rsid w:val="006C3134"/>
    <w:rsid w:val="006C36B1"/>
    <w:rsid w:val="006C39E0"/>
    <w:rsid w:val="006C3DF7"/>
    <w:rsid w:val="006C4323"/>
    <w:rsid w:val="006C43EC"/>
    <w:rsid w:val="006C468F"/>
    <w:rsid w:val="006C47CB"/>
    <w:rsid w:val="006C4BBF"/>
    <w:rsid w:val="006C4FC5"/>
    <w:rsid w:val="006C5174"/>
    <w:rsid w:val="006C51E9"/>
    <w:rsid w:val="006C56DC"/>
    <w:rsid w:val="006C5738"/>
    <w:rsid w:val="006C645F"/>
    <w:rsid w:val="006C65EA"/>
    <w:rsid w:val="006C671E"/>
    <w:rsid w:val="006C6CF1"/>
    <w:rsid w:val="006C7F16"/>
    <w:rsid w:val="006D0102"/>
    <w:rsid w:val="006D0149"/>
    <w:rsid w:val="006D0489"/>
    <w:rsid w:val="006D053E"/>
    <w:rsid w:val="006D0544"/>
    <w:rsid w:val="006D0AC8"/>
    <w:rsid w:val="006D119B"/>
    <w:rsid w:val="006D1333"/>
    <w:rsid w:val="006D1CB7"/>
    <w:rsid w:val="006D1CE7"/>
    <w:rsid w:val="006D2550"/>
    <w:rsid w:val="006D3043"/>
    <w:rsid w:val="006D3049"/>
    <w:rsid w:val="006D38C3"/>
    <w:rsid w:val="006D3A3C"/>
    <w:rsid w:val="006D40C5"/>
    <w:rsid w:val="006D4637"/>
    <w:rsid w:val="006D485A"/>
    <w:rsid w:val="006D4A4F"/>
    <w:rsid w:val="006D4D96"/>
    <w:rsid w:val="006D50E7"/>
    <w:rsid w:val="006D54A3"/>
    <w:rsid w:val="006D5847"/>
    <w:rsid w:val="006D66F3"/>
    <w:rsid w:val="006D6AC6"/>
    <w:rsid w:val="006D6EF2"/>
    <w:rsid w:val="006D73D1"/>
    <w:rsid w:val="006D756B"/>
    <w:rsid w:val="006D762E"/>
    <w:rsid w:val="006D7691"/>
    <w:rsid w:val="006D7DBB"/>
    <w:rsid w:val="006E03D6"/>
    <w:rsid w:val="006E0457"/>
    <w:rsid w:val="006E06E1"/>
    <w:rsid w:val="006E0D41"/>
    <w:rsid w:val="006E0E1D"/>
    <w:rsid w:val="006E0E9A"/>
    <w:rsid w:val="006E0F33"/>
    <w:rsid w:val="006E15DD"/>
    <w:rsid w:val="006E1668"/>
    <w:rsid w:val="006E1C4C"/>
    <w:rsid w:val="006E2A71"/>
    <w:rsid w:val="006E2B02"/>
    <w:rsid w:val="006E2C25"/>
    <w:rsid w:val="006E2E33"/>
    <w:rsid w:val="006E2E91"/>
    <w:rsid w:val="006E3791"/>
    <w:rsid w:val="006E3AA6"/>
    <w:rsid w:val="006E4498"/>
    <w:rsid w:val="006E4981"/>
    <w:rsid w:val="006E4D91"/>
    <w:rsid w:val="006E4FAD"/>
    <w:rsid w:val="006E5786"/>
    <w:rsid w:val="006E5E8E"/>
    <w:rsid w:val="006E6210"/>
    <w:rsid w:val="006E7263"/>
    <w:rsid w:val="006E7642"/>
    <w:rsid w:val="006E77EF"/>
    <w:rsid w:val="006E7F8F"/>
    <w:rsid w:val="006F0098"/>
    <w:rsid w:val="006F0427"/>
    <w:rsid w:val="006F049F"/>
    <w:rsid w:val="006F0920"/>
    <w:rsid w:val="006F0CF8"/>
    <w:rsid w:val="006F13EE"/>
    <w:rsid w:val="006F180A"/>
    <w:rsid w:val="006F1848"/>
    <w:rsid w:val="006F1E3C"/>
    <w:rsid w:val="006F230B"/>
    <w:rsid w:val="006F2D66"/>
    <w:rsid w:val="006F2F2C"/>
    <w:rsid w:val="006F30F3"/>
    <w:rsid w:val="006F358F"/>
    <w:rsid w:val="006F3AD4"/>
    <w:rsid w:val="006F3E7F"/>
    <w:rsid w:val="006F41BB"/>
    <w:rsid w:val="006F4497"/>
    <w:rsid w:val="006F499A"/>
    <w:rsid w:val="006F4D64"/>
    <w:rsid w:val="006F5390"/>
    <w:rsid w:val="006F53A3"/>
    <w:rsid w:val="006F5981"/>
    <w:rsid w:val="006F59BA"/>
    <w:rsid w:val="006F60C8"/>
    <w:rsid w:val="006F6467"/>
    <w:rsid w:val="006F68DB"/>
    <w:rsid w:val="006F6EFA"/>
    <w:rsid w:val="006F7430"/>
    <w:rsid w:val="006F7D85"/>
    <w:rsid w:val="006F7E42"/>
    <w:rsid w:val="006F7F6B"/>
    <w:rsid w:val="00700082"/>
    <w:rsid w:val="00700194"/>
    <w:rsid w:val="00700A19"/>
    <w:rsid w:val="00701297"/>
    <w:rsid w:val="0070135C"/>
    <w:rsid w:val="0070172B"/>
    <w:rsid w:val="007021EF"/>
    <w:rsid w:val="00702735"/>
    <w:rsid w:val="00702B31"/>
    <w:rsid w:val="00702B91"/>
    <w:rsid w:val="00702E15"/>
    <w:rsid w:val="00702E29"/>
    <w:rsid w:val="007030F2"/>
    <w:rsid w:val="00703428"/>
    <w:rsid w:val="00703499"/>
    <w:rsid w:val="0070349A"/>
    <w:rsid w:val="00703DAD"/>
    <w:rsid w:val="00703F09"/>
    <w:rsid w:val="00703F41"/>
    <w:rsid w:val="007045CD"/>
    <w:rsid w:val="007045F3"/>
    <w:rsid w:val="00705B42"/>
    <w:rsid w:val="00705C94"/>
    <w:rsid w:val="00705DCA"/>
    <w:rsid w:val="00705EA6"/>
    <w:rsid w:val="007062D9"/>
    <w:rsid w:val="007064F6"/>
    <w:rsid w:val="00706519"/>
    <w:rsid w:val="00706630"/>
    <w:rsid w:val="00706847"/>
    <w:rsid w:val="00707245"/>
    <w:rsid w:val="00707260"/>
    <w:rsid w:val="007077C6"/>
    <w:rsid w:val="00710122"/>
    <w:rsid w:val="00710338"/>
    <w:rsid w:val="0071064D"/>
    <w:rsid w:val="0071066D"/>
    <w:rsid w:val="00710749"/>
    <w:rsid w:val="007107D8"/>
    <w:rsid w:val="00710BBD"/>
    <w:rsid w:val="00710EDD"/>
    <w:rsid w:val="00710F46"/>
    <w:rsid w:val="00710F7D"/>
    <w:rsid w:val="0071112F"/>
    <w:rsid w:val="00711A0F"/>
    <w:rsid w:val="00711D6D"/>
    <w:rsid w:val="0071278B"/>
    <w:rsid w:val="007127E8"/>
    <w:rsid w:val="00712CD6"/>
    <w:rsid w:val="00712E13"/>
    <w:rsid w:val="0071324E"/>
    <w:rsid w:val="007137B3"/>
    <w:rsid w:val="0071391B"/>
    <w:rsid w:val="0071392F"/>
    <w:rsid w:val="007139BC"/>
    <w:rsid w:val="00713A03"/>
    <w:rsid w:val="00713BBC"/>
    <w:rsid w:val="007143D4"/>
    <w:rsid w:val="00714445"/>
    <w:rsid w:val="00714804"/>
    <w:rsid w:val="007151B6"/>
    <w:rsid w:val="00715EFA"/>
    <w:rsid w:val="007163A6"/>
    <w:rsid w:val="00716601"/>
    <w:rsid w:val="007167C7"/>
    <w:rsid w:val="00716D88"/>
    <w:rsid w:val="00716DB8"/>
    <w:rsid w:val="00716EA6"/>
    <w:rsid w:val="00717161"/>
    <w:rsid w:val="007173DB"/>
    <w:rsid w:val="00717A3A"/>
    <w:rsid w:val="00717B02"/>
    <w:rsid w:val="00720D25"/>
    <w:rsid w:val="00720DCD"/>
    <w:rsid w:val="00720DF3"/>
    <w:rsid w:val="007210ED"/>
    <w:rsid w:val="0072114E"/>
    <w:rsid w:val="0072139A"/>
    <w:rsid w:val="00721545"/>
    <w:rsid w:val="00721A0E"/>
    <w:rsid w:val="00721A47"/>
    <w:rsid w:val="00721B06"/>
    <w:rsid w:val="00721B82"/>
    <w:rsid w:val="00721B90"/>
    <w:rsid w:val="00721D58"/>
    <w:rsid w:val="00721DB4"/>
    <w:rsid w:val="0072289C"/>
    <w:rsid w:val="00722AF3"/>
    <w:rsid w:val="00722BA1"/>
    <w:rsid w:val="00722EA2"/>
    <w:rsid w:val="00723356"/>
    <w:rsid w:val="0072356B"/>
    <w:rsid w:val="0072376D"/>
    <w:rsid w:val="00723895"/>
    <w:rsid w:val="00723A9C"/>
    <w:rsid w:val="00723D42"/>
    <w:rsid w:val="00723E07"/>
    <w:rsid w:val="007244EA"/>
    <w:rsid w:val="0072467F"/>
    <w:rsid w:val="00725288"/>
    <w:rsid w:val="007258E2"/>
    <w:rsid w:val="00725DC9"/>
    <w:rsid w:val="0072605B"/>
    <w:rsid w:val="00726838"/>
    <w:rsid w:val="0072695E"/>
    <w:rsid w:val="007271DE"/>
    <w:rsid w:val="007271F9"/>
    <w:rsid w:val="00727411"/>
    <w:rsid w:val="00727578"/>
    <w:rsid w:val="0072796E"/>
    <w:rsid w:val="0073017A"/>
    <w:rsid w:val="007307EF"/>
    <w:rsid w:val="00730941"/>
    <w:rsid w:val="00730A93"/>
    <w:rsid w:val="00730BA5"/>
    <w:rsid w:val="00731081"/>
    <w:rsid w:val="00731471"/>
    <w:rsid w:val="0073156C"/>
    <w:rsid w:val="00731589"/>
    <w:rsid w:val="00732126"/>
    <w:rsid w:val="00732643"/>
    <w:rsid w:val="007327DD"/>
    <w:rsid w:val="00732962"/>
    <w:rsid w:val="00732E46"/>
    <w:rsid w:val="0073350D"/>
    <w:rsid w:val="00733520"/>
    <w:rsid w:val="007336D1"/>
    <w:rsid w:val="007336F0"/>
    <w:rsid w:val="00733A62"/>
    <w:rsid w:val="00733A9F"/>
    <w:rsid w:val="00733ABE"/>
    <w:rsid w:val="00733C7B"/>
    <w:rsid w:val="00733D05"/>
    <w:rsid w:val="00733D2D"/>
    <w:rsid w:val="00733E89"/>
    <w:rsid w:val="00733F7C"/>
    <w:rsid w:val="00734376"/>
    <w:rsid w:val="00734813"/>
    <w:rsid w:val="0073482B"/>
    <w:rsid w:val="00734A9B"/>
    <w:rsid w:val="00734B49"/>
    <w:rsid w:val="00734DB9"/>
    <w:rsid w:val="00734E35"/>
    <w:rsid w:val="007351D8"/>
    <w:rsid w:val="007358CB"/>
    <w:rsid w:val="00735A63"/>
    <w:rsid w:val="00735A9C"/>
    <w:rsid w:val="00735E3B"/>
    <w:rsid w:val="00735E89"/>
    <w:rsid w:val="00736453"/>
    <w:rsid w:val="00736B87"/>
    <w:rsid w:val="00736C4F"/>
    <w:rsid w:val="007374C1"/>
    <w:rsid w:val="00737842"/>
    <w:rsid w:val="00737D45"/>
    <w:rsid w:val="00737DAE"/>
    <w:rsid w:val="00737EBA"/>
    <w:rsid w:val="0074036C"/>
    <w:rsid w:val="00740489"/>
    <w:rsid w:val="0074130E"/>
    <w:rsid w:val="0074263E"/>
    <w:rsid w:val="007426BF"/>
    <w:rsid w:val="007431AF"/>
    <w:rsid w:val="007436CF"/>
    <w:rsid w:val="0074395D"/>
    <w:rsid w:val="00743A6C"/>
    <w:rsid w:val="00744202"/>
    <w:rsid w:val="007444F5"/>
    <w:rsid w:val="00744573"/>
    <w:rsid w:val="00744B25"/>
    <w:rsid w:val="00744D13"/>
    <w:rsid w:val="00744D58"/>
    <w:rsid w:val="00745101"/>
    <w:rsid w:val="007458D2"/>
    <w:rsid w:val="00745D9A"/>
    <w:rsid w:val="007463B2"/>
    <w:rsid w:val="00746512"/>
    <w:rsid w:val="0074660E"/>
    <w:rsid w:val="00746A50"/>
    <w:rsid w:val="00746BA5"/>
    <w:rsid w:val="00747331"/>
    <w:rsid w:val="00747993"/>
    <w:rsid w:val="00750003"/>
    <w:rsid w:val="00750032"/>
    <w:rsid w:val="0075021D"/>
    <w:rsid w:val="00750A15"/>
    <w:rsid w:val="00750E3A"/>
    <w:rsid w:val="007510FB"/>
    <w:rsid w:val="00751BE9"/>
    <w:rsid w:val="00751EAC"/>
    <w:rsid w:val="007520E8"/>
    <w:rsid w:val="00752368"/>
    <w:rsid w:val="0075245F"/>
    <w:rsid w:val="00752843"/>
    <w:rsid w:val="00752F8B"/>
    <w:rsid w:val="007536CA"/>
    <w:rsid w:val="00753DFD"/>
    <w:rsid w:val="00753E96"/>
    <w:rsid w:val="00753EFB"/>
    <w:rsid w:val="007544F4"/>
    <w:rsid w:val="00754FA6"/>
    <w:rsid w:val="007553DB"/>
    <w:rsid w:val="007554F2"/>
    <w:rsid w:val="00755FF4"/>
    <w:rsid w:val="00756177"/>
    <w:rsid w:val="007564FC"/>
    <w:rsid w:val="007565C3"/>
    <w:rsid w:val="00756879"/>
    <w:rsid w:val="00756888"/>
    <w:rsid w:val="00756900"/>
    <w:rsid w:val="00756AE2"/>
    <w:rsid w:val="00756D4B"/>
    <w:rsid w:val="00757B46"/>
    <w:rsid w:val="0076014D"/>
    <w:rsid w:val="00760724"/>
    <w:rsid w:val="007610B2"/>
    <w:rsid w:val="00761271"/>
    <w:rsid w:val="007612DD"/>
    <w:rsid w:val="00761556"/>
    <w:rsid w:val="00761812"/>
    <w:rsid w:val="00761C66"/>
    <w:rsid w:val="00761DBC"/>
    <w:rsid w:val="007620D8"/>
    <w:rsid w:val="00762455"/>
    <w:rsid w:val="007625C4"/>
    <w:rsid w:val="00762F19"/>
    <w:rsid w:val="00763096"/>
    <w:rsid w:val="00763324"/>
    <w:rsid w:val="00763665"/>
    <w:rsid w:val="00763752"/>
    <w:rsid w:val="00763C85"/>
    <w:rsid w:val="00763FBA"/>
    <w:rsid w:val="0076416B"/>
    <w:rsid w:val="00764C92"/>
    <w:rsid w:val="00764F09"/>
    <w:rsid w:val="00765309"/>
    <w:rsid w:val="00765424"/>
    <w:rsid w:val="0076587F"/>
    <w:rsid w:val="00766266"/>
    <w:rsid w:val="007667AD"/>
    <w:rsid w:val="00766EC6"/>
    <w:rsid w:val="00766F21"/>
    <w:rsid w:val="00767942"/>
    <w:rsid w:val="00767E22"/>
    <w:rsid w:val="00767FD5"/>
    <w:rsid w:val="00770295"/>
    <w:rsid w:val="007704D4"/>
    <w:rsid w:val="007715DA"/>
    <w:rsid w:val="0077168A"/>
    <w:rsid w:val="0077174B"/>
    <w:rsid w:val="0077200B"/>
    <w:rsid w:val="00772813"/>
    <w:rsid w:val="0077291B"/>
    <w:rsid w:val="007736CF"/>
    <w:rsid w:val="00773ACF"/>
    <w:rsid w:val="00773C91"/>
    <w:rsid w:val="00773F6D"/>
    <w:rsid w:val="007740C7"/>
    <w:rsid w:val="007742CC"/>
    <w:rsid w:val="00774631"/>
    <w:rsid w:val="00774C5D"/>
    <w:rsid w:val="00775B90"/>
    <w:rsid w:val="00775E56"/>
    <w:rsid w:val="0077616A"/>
    <w:rsid w:val="0077627A"/>
    <w:rsid w:val="00776292"/>
    <w:rsid w:val="00776348"/>
    <w:rsid w:val="00776805"/>
    <w:rsid w:val="00776855"/>
    <w:rsid w:val="00776912"/>
    <w:rsid w:val="007769E2"/>
    <w:rsid w:val="00776ADF"/>
    <w:rsid w:val="00776C56"/>
    <w:rsid w:val="00776C66"/>
    <w:rsid w:val="007773CB"/>
    <w:rsid w:val="0077767C"/>
    <w:rsid w:val="00777936"/>
    <w:rsid w:val="00777E30"/>
    <w:rsid w:val="00777E4C"/>
    <w:rsid w:val="00777FA4"/>
    <w:rsid w:val="007800B7"/>
    <w:rsid w:val="007800DF"/>
    <w:rsid w:val="0078060E"/>
    <w:rsid w:val="00780660"/>
    <w:rsid w:val="0078098E"/>
    <w:rsid w:val="00780C61"/>
    <w:rsid w:val="00780D6C"/>
    <w:rsid w:val="00780DCE"/>
    <w:rsid w:val="00781033"/>
    <w:rsid w:val="00781355"/>
    <w:rsid w:val="00781D6E"/>
    <w:rsid w:val="00781E6F"/>
    <w:rsid w:val="00781F7E"/>
    <w:rsid w:val="0078212A"/>
    <w:rsid w:val="0078263F"/>
    <w:rsid w:val="007826C8"/>
    <w:rsid w:val="0078283C"/>
    <w:rsid w:val="007833AE"/>
    <w:rsid w:val="00783672"/>
    <w:rsid w:val="00783927"/>
    <w:rsid w:val="00783AAB"/>
    <w:rsid w:val="00783BB3"/>
    <w:rsid w:val="00783D31"/>
    <w:rsid w:val="00784380"/>
    <w:rsid w:val="00784B53"/>
    <w:rsid w:val="00784C99"/>
    <w:rsid w:val="0078520D"/>
    <w:rsid w:val="007853B5"/>
    <w:rsid w:val="00785B3D"/>
    <w:rsid w:val="00785B96"/>
    <w:rsid w:val="00785CD2"/>
    <w:rsid w:val="00785DD1"/>
    <w:rsid w:val="00785F97"/>
    <w:rsid w:val="00786177"/>
    <w:rsid w:val="0078640D"/>
    <w:rsid w:val="007864D8"/>
    <w:rsid w:val="007865BB"/>
    <w:rsid w:val="00786603"/>
    <w:rsid w:val="00786A67"/>
    <w:rsid w:val="00786CEC"/>
    <w:rsid w:val="00786ECA"/>
    <w:rsid w:val="00786F9C"/>
    <w:rsid w:val="00786FAA"/>
    <w:rsid w:val="0078763E"/>
    <w:rsid w:val="0078785C"/>
    <w:rsid w:val="00787B13"/>
    <w:rsid w:val="00787E60"/>
    <w:rsid w:val="00790425"/>
    <w:rsid w:val="00790602"/>
    <w:rsid w:val="00790836"/>
    <w:rsid w:val="0079086D"/>
    <w:rsid w:val="00790A27"/>
    <w:rsid w:val="00790E03"/>
    <w:rsid w:val="00791734"/>
    <w:rsid w:val="00791A6B"/>
    <w:rsid w:val="00792489"/>
    <w:rsid w:val="0079252A"/>
    <w:rsid w:val="007927C8"/>
    <w:rsid w:val="00792FAB"/>
    <w:rsid w:val="00793184"/>
    <w:rsid w:val="00793CC2"/>
    <w:rsid w:val="0079429D"/>
    <w:rsid w:val="00794367"/>
    <w:rsid w:val="00795564"/>
    <w:rsid w:val="007957E4"/>
    <w:rsid w:val="00795908"/>
    <w:rsid w:val="00795C5A"/>
    <w:rsid w:val="0079609D"/>
    <w:rsid w:val="007961D5"/>
    <w:rsid w:val="00796E75"/>
    <w:rsid w:val="00796FE9"/>
    <w:rsid w:val="007971C2"/>
    <w:rsid w:val="007972C8"/>
    <w:rsid w:val="0079747D"/>
    <w:rsid w:val="00797493"/>
    <w:rsid w:val="00797593"/>
    <w:rsid w:val="007976DE"/>
    <w:rsid w:val="00797AC2"/>
    <w:rsid w:val="007A01B6"/>
    <w:rsid w:val="007A08D2"/>
    <w:rsid w:val="007A0B9F"/>
    <w:rsid w:val="007A0C49"/>
    <w:rsid w:val="007A1041"/>
    <w:rsid w:val="007A1361"/>
    <w:rsid w:val="007A1AEB"/>
    <w:rsid w:val="007A1B94"/>
    <w:rsid w:val="007A222D"/>
    <w:rsid w:val="007A226E"/>
    <w:rsid w:val="007A248A"/>
    <w:rsid w:val="007A297F"/>
    <w:rsid w:val="007A3B39"/>
    <w:rsid w:val="007A3C82"/>
    <w:rsid w:val="007A463C"/>
    <w:rsid w:val="007A4B42"/>
    <w:rsid w:val="007A563E"/>
    <w:rsid w:val="007A5BD1"/>
    <w:rsid w:val="007A5BF0"/>
    <w:rsid w:val="007A6B6D"/>
    <w:rsid w:val="007A73C1"/>
    <w:rsid w:val="007A7546"/>
    <w:rsid w:val="007A7609"/>
    <w:rsid w:val="007A79BA"/>
    <w:rsid w:val="007A7CE7"/>
    <w:rsid w:val="007B0697"/>
    <w:rsid w:val="007B06FB"/>
    <w:rsid w:val="007B081E"/>
    <w:rsid w:val="007B0961"/>
    <w:rsid w:val="007B0979"/>
    <w:rsid w:val="007B0A59"/>
    <w:rsid w:val="007B0AFD"/>
    <w:rsid w:val="007B0C8D"/>
    <w:rsid w:val="007B0EE1"/>
    <w:rsid w:val="007B16FC"/>
    <w:rsid w:val="007B1705"/>
    <w:rsid w:val="007B1CEE"/>
    <w:rsid w:val="007B1F19"/>
    <w:rsid w:val="007B20BF"/>
    <w:rsid w:val="007B227C"/>
    <w:rsid w:val="007B230F"/>
    <w:rsid w:val="007B237E"/>
    <w:rsid w:val="007B283C"/>
    <w:rsid w:val="007B2855"/>
    <w:rsid w:val="007B2931"/>
    <w:rsid w:val="007B2E4D"/>
    <w:rsid w:val="007B3A0B"/>
    <w:rsid w:val="007B3D02"/>
    <w:rsid w:val="007B44F9"/>
    <w:rsid w:val="007B48D6"/>
    <w:rsid w:val="007B4BDE"/>
    <w:rsid w:val="007B4D11"/>
    <w:rsid w:val="007B4D57"/>
    <w:rsid w:val="007B4E6B"/>
    <w:rsid w:val="007B4FE6"/>
    <w:rsid w:val="007B51C7"/>
    <w:rsid w:val="007B579F"/>
    <w:rsid w:val="007B5B81"/>
    <w:rsid w:val="007B5D9D"/>
    <w:rsid w:val="007B5DCE"/>
    <w:rsid w:val="007B60E0"/>
    <w:rsid w:val="007B6391"/>
    <w:rsid w:val="007B6A42"/>
    <w:rsid w:val="007B711D"/>
    <w:rsid w:val="007B751F"/>
    <w:rsid w:val="007B774C"/>
    <w:rsid w:val="007B77A1"/>
    <w:rsid w:val="007B77C7"/>
    <w:rsid w:val="007B7AB3"/>
    <w:rsid w:val="007B7AEF"/>
    <w:rsid w:val="007B7CAA"/>
    <w:rsid w:val="007C025F"/>
    <w:rsid w:val="007C0553"/>
    <w:rsid w:val="007C07D4"/>
    <w:rsid w:val="007C0897"/>
    <w:rsid w:val="007C09DE"/>
    <w:rsid w:val="007C0D7A"/>
    <w:rsid w:val="007C0FCD"/>
    <w:rsid w:val="007C1269"/>
    <w:rsid w:val="007C135D"/>
    <w:rsid w:val="007C1CD4"/>
    <w:rsid w:val="007C1D0B"/>
    <w:rsid w:val="007C1FB4"/>
    <w:rsid w:val="007C20AF"/>
    <w:rsid w:val="007C25A9"/>
    <w:rsid w:val="007C2678"/>
    <w:rsid w:val="007C2BBB"/>
    <w:rsid w:val="007C2E68"/>
    <w:rsid w:val="007C30A4"/>
    <w:rsid w:val="007C33FF"/>
    <w:rsid w:val="007C3739"/>
    <w:rsid w:val="007C3BD6"/>
    <w:rsid w:val="007C3BE4"/>
    <w:rsid w:val="007C4113"/>
    <w:rsid w:val="007C42D1"/>
    <w:rsid w:val="007C42D9"/>
    <w:rsid w:val="007C48D8"/>
    <w:rsid w:val="007C4DD4"/>
    <w:rsid w:val="007C560E"/>
    <w:rsid w:val="007C57E4"/>
    <w:rsid w:val="007C581E"/>
    <w:rsid w:val="007C5860"/>
    <w:rsid w:val="007C5F07"/>
    <w:rsid w:val="007C6158"/>
    <w:rsid w:val="007C62A9"/>
    <w:rsid w:val="007C644D"/>
    <w:rsid w:val="007C6D23"/>
    <w:rsid w:val="007C710D"/>
    <w:rsid w:val="007C76AC"/>
    <w:rsid w:val="007C77E4"/>
    <w:rsid w:val="007C78A8"/>
    <w:rsid w:val="007C7C48"/>
    <w:rsid w:val="007C7F4C"/>
    <w:rsid w:val="007D001F"/>
    <w:rsid w:val="007D00E5"/>
    <w:rsid w:val="007D040A"/>
    <w:rsid w:val="007D0685"/>
    <w:rsid w:val="007D0845"/>
    <w:rsid w:val="007D0DD5"/>
    <w:rsid w:val="007D0E24"/>
    <w:rsid w:val="007D0F34"/>
    <w:rsid w:val="007D1311"/>
    <w:rsid w:val="007D1343"/>
    <w:rsid w:val="007D1540"/>
    <w:rsid w:val="007D160C"/>
    <w:rsid w:val="007D1FE4"/>
    <w:rsid w:val="007D22DD"/>
    <w:rsid w:val="007D241E"/>
    <w:rsid w:val="007D2503"/>
    <w:rsid w:val="007D2A59"/>
    <w:rsid w:val="007D2DC8"/>
    <w:rsid w:val="007D373D"/>
    <w:rsid w:val="007D3984"/>
    <w:rsid w:val="007D3CF2"/>
    <w:rsid w:val="007D4457"/>
    <w:rsid w:val="007D4514"/>
    <w:rsid w:val="007D453D"/>
    <w:rsid w:val="007D51E7"/>
    <w:rsid w:val="007D54B8"/>
    <w:rsid w:val="007D5892"/>
    <w:rsid w:val="007D5C5D"/>
    <w:rsid w:val="007D5E52"/>
    <w:rsid w:val="007D5E79"/>
    <w:rsid w:val="007D5FAB"/>
    <w:rsid w:val="007D6250"/>
    <w:rsid w:val="007D6367"/>
    <w:rsid w:val="007D6551"/>
    <w:rsid w:val="007D6B99"/>
    <w:rsid w:val="007D6E5B"/>
    <w:rsid w:val="007D6E5E"/>
    <w:rsid w:val="007D74BD"/>
    <w:rsid w:val="007D768C"/>
    <w:rsid w:val="007D77D2"/>
    <w:rsid w:val="007D7C11"/>
    <w:rsid w:val="007E00F3"/>
    <w:rsid w:val="007E039D"/>
    <w:rsid w:val="007E089C"/>
    <w:rsid w:val="007E092A"/>
    <w:rsid w:val="007E0D44"/>
    <w:rsid w:val="007E10B6"/>
    <w:rsid w:val="007E114F"/>
    <w:rsid w:val="007E13BC"/>
    <w:rsid w:val="007E185F"/>
    <w:rsid w:val="007E1972"/>
    <w:rsid w:val="007E1A33"/>
    <w:rsid w:val="007E1E35"/>
    <w:rsid w:val="007E20DB"/>
    <w:rsid w:val="007E28B9"/>
    <w:rsid w:val="007E29E9"/>
    <w:rsid w:val="007E2A6F"/>
    <w:rsid w:val="007E2D39"/>
    <w:rsid w:val="007E35F1"/>
    <w:rsid w:val="007E3F58"/>
    <w:rsid w:val="007E3FD0"/>
    <w:rsid w:val="007E4CF2"/>
    <w:rsid w:val="007E5128"/>
    <w:rsid w:val="007E574C"/>
    <w:rsid w:val="007E60B1"/>
    <w:rsid w:val="007E61CD"/>
    <w:rsid w:val="007E62DF"/>
    <w:rsid w:val="007E6C5C"/>
    <w:rsid w:val="007E6ECC"/>
    <w:rsid w:val="007E6F2C"/>
    <w:rsid w:val="007E7221"/>
    <w:rsid w:val="007E77E8"/>
    <w:rsid w:val="007E7B69"/>
    <w:rsid w:val="007E7BE7"/>
    <w:rsid w:val="007E7D99"/>
    <w:rsid w:val="007E7F3D"/>
    <w:rsid w:val="007F046D"/>
    <w:rsid w:val="007F066A"/>
    <w:rsid w:val="007F09F1"/>
    <w:rsid w:val="007F143D"/>
    <w:rsid w:val="007F1DC7"/>
    <w:rsid w:val="007F1E9B"/>
    <w:rsid w:val="007F1EDC"/>
    <w:rsid w:val="007F26AB"/>
    <w:rsid w:val="007F2717"/>
    <w:rsid w:val="007F2C74"/>
    <w:rsid w:val="007F2E61"/>
    <w:rsid w:val="007F2ED2"/>
    <w:rsid w:val="007F3117"/>
    <w:rsid w:val="007F31D0"/>
    <w:rsid w:val="007F352F"/>
    <w:rsid w:val="007F3E75"/>
    <w:rsid w:val="007F4368"/>
    <w:rsid w:val="007F4838"/>
    <w:rsid w:val="007F48F6"/>
    <w:rsid w:val="007F4DF0"/>
    <w:rsid w:val="007F4EAE"/>
    <w:rsid w:val="007F505D"/>
    <w:rsid w:val="007F53F2"/>
    <w:rsid w:val="007F5546"/>
    <w:rsid w:val="007F56FC"/>
    <w:rsid w:val="007F60E4"/>
    <w:rsid w:val="007F62D5"/>
    <w:rsid w:val="007F65E8"/>
    <w:rsid w:val="007F6EB5"/>
    <w:rsid w:val="007F71EC"/>
    <w:rsid w:val="007F75AE"/>
    <w:rsid w:val="007F7B23"/>
    <w:rsid w:val="007F7B54"/>
    <w:rsid w:val="007F7BAC"/>
    <w:rsid w:val="007F7CF1"/>
    <w:rsid w:val="007F7D6F"/>
    <w:rsid w:val="007F7D9D"/>
    <w:rsid w:val="007F7E22"/>
    <w:rsid w:val="0080118E"/>
    <w:rsid w:val="008015B1"/>
    <w:rsid w:val="0080170B"/>
    <w:rsid w:val="0080176E"/>
    <w:rsid w:val="00801B57"/>
    <w:rsid w:val="00801F48"/>
    <w:rsid w:val="008020FE"/>
    <w:rsid w:val="008025C7"/>
    <w:rsid w:val="008029E6"/>
    <w:rsid w:val="00802E4F"/>
    <w:rsid w:val="00802F9F"/>
    <w:rsid w:val="00802FC6"/>
    <w:rsid w:val="0080308F"/>
    <w:rsid w:val="0080379C"/>
    <w:rsid w:val="0080403A"/>
    <w:rsid w:val="0080460D"/>
    <w:rsid w:val="00804B19"/>
    <w:rsid w:val="00804B98"/>
    <w:rsid w:val="00804CE0"/>
    <w:rsid w:val="00804F97"/>
    <w:rsid w:val="0080540F"/>
    <w:rsid w:val="00805675"/>
    <w:rsid w:val="00805992"/>
    <w:rsid w:val="00805FB0"/>
    <w:rsid w:val="0080607B"/>
    <w:rsid w:val="0080672E"/>
    <w:rsid w:val="008068A6"/>
    <w:rsid w:val="0080694D"/>
    <w:rsid w:val="00806A30"/>
    <w:rsid w:val="00806E00"/>
    <w:rsid w:val="008072A0"/>
    <w:rsid w:val="00807682"/>
    <w:rsid w:val="008079BB"/>
    <w:rsid w:val="00807C54"/>
    <w:rsid w:val="00807D0A"/>
    <w:rsid w:val="00807DE3"/>
    <w:rsid w:val="0081005A"/>
    <w:rsid w:val="0081046B"/>
    <w:rsid w:val="00810712"/>
    <w:rsid w:val="008107DC"/>
    <w:rsid w:val="00810825"/>
    <w:rsid w:val="00811009"/>
    <w:rsid w:val="00811A67"/>
    <w:rsid w:val="00811C57"/>
    <w:rsid w:val="00811F62"/>
    <w:rsid w:val="008128B7"/>
    <w:rsid w:val="008129F7"/>
    <w:rsid w:val="00812AEA"/>
    <w:rsid w:val="00812E6E"/>
    <w:rsid w:val="008131C3"/>
    <w:rsid w:val="008133DC"/>
    <w:rsid w:val="00813450"/>
    <w:rsid w:val="0081397C"/>
    <w:rsid w:val="00813AB9"/>
    <w:rsid w:val="00813CC2"/>
    <w:rsid w:val="008142F5"/>
    <w:rsid w:val="00814393"/>
    <w:rsid w:val="00814598"/>
    <w:rsid w:val="0081481D"/>
    <w:rsid w:val="00814C3A"/>
    <w:rsid w:val="00814C86"/>
    <w:rsid w:val="00814DCF"/>
    <w:rsid w:val="008159E7"/>
    <w:rsid w:val="00815F3B"/>
    <w:rsid w:val="0081639F"/>
    <w:rsid w:val="008168A8"/>
    <w:rsid w:val="00816B4A"/>
    <w:rsid w:val="00816F4C"/>
    <w:rsid w:val="00817219"/>
    <w:rsid w:val="00817648"/>
    <w:rsid w:val="00817906"/>
    <w:rsid w:val="00820041"/>
    <w:rsid w:val="008206E0"/>
    <w:rsid w:val="008206FF"/>
    <w:rsid w:val="00820DC1"/>
    <w:rsid w:val="00820E04"/>
    <w:rsid w:val="00820E49"/>
    <w:rsid w:val="00820F57"/>
    <w:rsid w:val="00821181"/>
    <w:rsid w:val="00821411"/>
    <w:rsid w:val="00821679"/>
    <w:rsid w:val="0082192E"/>
    <w:rsid w:val="00821A99"/>
    <w:rsid w:val="00821BAA"/>
    <w:rsid w:val="00821C40"/>
    <w:rsid w:val="00822032"/>
    <w:rsid w:val="00822262"/>
    <w:rsid w:val="008229C6"/>
    <w:rsid w:val="00822B2C"/>
    <w:rsid w:val="00822C6E"/>
    <w:rsid w:val="00822D67"/>
    <w:rsid w:val="00822E5C"/>
    <w:rsid w:val="008236EB"/>
    <w:rsid w:val="00823D6C"/>
    <w:rsid w:val="00823D95"/>
    <w:rsid w:val="00823FC4"/>
    <w:rsid w:val="00825196"/>
    <w:rsid w:val="00825252"/>
    <w:rsid w:val="008253E3"/>
    <w:rsid w:val="00825411"/>
    <w:rsid w:val="00825F76"/>
    <w:rsid w:val="0082624E"/>
    <w:rsid w:val="00827073"/>
    <w:rsid w:val="00827199"/>
    <w:rsid w:val="0082729C"/>
    <w:rsid w:val="008274D1"/>
    <w:rsid w:val="00827562"/>
    <w:rsid w:val="008278AB"/>
    <w:rsid w:val="00827D64"/>
    <w:rsid w:val="00827ECA"/>
    <w:rsid w:val="00827FC9"/>
    <w:rsid w:val="008301F7"/>
    <w:rsid w:val="0083041A"/>
    <w:rsid w:val="0083105F"/>
    <w:rsid w:val="00831CE2"/>
    <w:rsid w:val="00831F40"/>
    <w:rsid w:val="008320D1"/>
    <w:rsid w:val="008323FF"/>
    <w:rsid w:val="00832FFB"/>
    <w:rsid w:val="008337CD"/>
    <w:rsid w:val="00833C5D"/>
    <w:rsid w:val="008345F2"/>
    <w:rsid w:val="00834654"/>
    <w:rsid w:val="00834979"/>
    <w:rsid w:val="00834DEE"/>
    <w:rsid w:val="008353BB"/>
    <w:rsid w:val="008361A8"/>
    <w:rsid w:val="00836292"/>
    <w:rsid w:val="0083636F"/>
    <w:rsid w:val="00836B3E"/>
    <w:rsid w:val="00836E13"/>
    <w:rsid w:val="00836E22"/>
    <w:rsid w:val="00836E86"/>
    <w:rsid w:val="00837760"/>
    <w:rsid w:val="008378A8"/>
    <w:rsid w:val="008379F4"/>
    <w:rsid w:val="00837BBC"/>
    <w:rsid w:val="00837C35"/>
    <w:rsid w:val="00837DD7"/>
    <w:rsid w:val="008400C1"/>
    <w:rsid w:val="00840C14"/>
    <w:rsid w:val="00840C4E"/>
    <w:rsid w:val="00840CBE"/>
    <w:rsid w:val="0084158A"/>
    <w:rsid w:val="00841F51"/>
    <w:rsid w:val="00841FF5"/>
    <w:rsid w:val="008422C9"/>
    <w:rsid w:val="00842321"/>
    <w:rsid w:val="00842424"/>
    <w:rsid w:val="00842BF8"/>
    <w:rsid w:val="008432DB"/>
    <w:rsid w:val="00843AFB"/>
    <w:rsid w:val="00843B18"/>
    <w:rsid w:val="0084446A"/>
    <w:rsid w:val="00844F35"/>
    <w:rsid w:val="00844FEF"/>
    <w:rsid w:val="00844FFD"/>
    <w:rsid w:val="008451BB"/>
    <w:rsid w:val="00845571"/>
    <w:rsid w:val="00845A0D"/>
    <w:rsid w:val="00845AF4"/>
    <w:rsid w:val="00845CD4"/>
    <w:rsid w:val="00845E23"/>
    <w:rsid w:val="0084602C"/>
    <w:rsid w:val="00846354"/>
    <w:rsid w:val="0084694E"/>
    <w:rsid w:val="00846BE1"/>
    <w:rsid w:val="00847426"/>
    <w:rsid w:val="008476A3"/>
    <w:rsid w:val="0084785E"/>
    <w:rsid w:val="008478B5"/>
    <w:rsid w:val="0084792F"/>
    <w:rsid w:val="00847D66"/>
    <w:rsid w:val="008500A0"/>
    <w:rsid w:val="008504FC"/>
    <w:rsid w:val="0085076D"/>
    <w:rsid w:val="00850963"/>
    <w:rsid w:val="00850A28"/>
    <w:rsid w:val="00850A4C"/>
    <w:rsid w:val="0085132A"/>
    <w:rsid w:val="008514AE"/>
    <w:rsid w:val="008517C3"/>
    <w:rsid w:val="008518C7"/>
    <w:rsid w:val="008519D3"/>
    <w:rsid w:val="00851A84"/>
    <w:rsid w:val="00851B03"/>
    <w:rsid w:val="00851FD3"/>
    <w:rsid w:val="008528C0"/>
    <w:rsid w:val="00852A7E"/>
    <w:rsid w:val="00852CFA"/>
    <w:rsid w:val="00852FA8"/>
    <w:rsid w:val="00853070"/>
    <w:rsid w:val="008536D3"/>
    <w:rsid w:val="00853905"/>
    <w:rsid w:val="00853CB6"/>
    <w:rsid w:val="00853F21"/>
    <w:rsid w:val="008546EA"/>
    <w:rsid w:val="0085474D"/>
    <w:rsid w:val="00854931"/>
    <w:rsid w:val="00854A7F"/>
    <w:rsid w:val="00854C0C"/>
    <w:rsid w:val="00854E81"/>
    <w:rsid w:val="0085544A"/>
    <w:rsid w:val="008557B3"/>
    <w:rsid w:val="00856816"/>
    <w:rsid w:val="008568D6"/>
    <w:rsid w:val="008568EE"/>
    <w:rsid w:val="008571C7"/>
    <w:rsid w:val="00857A6E"/>
    <w:rsid w:val="0086040D"/>
    <w:rsid w:val="0086088B"/>
    <w:rsid w:val="00860D37"/>
    <w:rsid w:val="008610B8"/>
    <w:rsid w:val="008613DA"/>
    <w:rsid w:val="00861935"/>
    <w:rsid w:val="00861947"/>
    <w:rsid w:val="00861D47"/>
    <w:rsid w:val="00861E4E"/>
    <w:rsid w:val="00861F38"/>
    <w:rsid w:val="00861F43"/>
    <w:rsid w:val="00861FAB"/>
    <w:rsid w:val="008627F9"/>
    <w:rsid w:val="008627FB"/>
    <w:rsid w:val="00862E66"/>
    <w:rsid w:val="008635F9"/>
    <w:rsid w:val="008636B0"/>
    <w:rsid w:val="00863700"/>
    <w:rsid w:val="00863848"/>
    <w:rsid w:val="008639A9"/>
    <w:rsid w:val="008642D5"/>
    <w:rsid w:val="00864A74"/>
    <w:rsid w:val="0086521A"/>
    <w:rsid w:val="00865593"/>
    <w:rsid w:val="008656CD"/>
    <w:rsid w:val="00865846"/>
    <w:rsid w:val="00865F9B"/>
    <w:rsid w:val="00865FBF"/>
    <w:rsid w:val="00866587"/>
    <w:rsid w:val="008666A0"/>
    <w:rsid w:val="008668B1"/>
    <w:rsid w:val="0086698B"/>
    <w:rsid w:val="00866C2F"/>
    <w:rsid w:val="00866DE4"/>
    <w:rsid w:val="008670D6"/>
    <w:rsid w:val="0086763C"/>
    <w:rsid w:val="0086770C"/>
    <w:rsid w:val="00867ABF"/>
    <w:rsid w:val="00867F98"/>
    <w:rsid w:val="00870196"/>
    <w:rsid w:val="0087043B"/>
    <w:rsid w:val="008705B0"/>
    <w:rsid w:val="00870B2E"/>
    <w:rsid w:val="00870BFC"/>
    <w:rsid w:val="00870F06"/>
    <w:rsid w:val="00871150"/>
    <w:rsid w:val="008712EA"/>
    <w:rsid w:val="0087138F"/>
    <w:rsid w:val="008713CC"/>
    <w:rsid w:val="00871560"/>
    <w:rsid w:val="0087189B"/>
    <w:rsid w:val="00871972"/>
    <w:rsid w:val="00871B60"/>
    <w:rsid w:val="0087276C"/>
    <w:rsid w:val="00872A96"/>
    <w:rsid w:val="00873084"/>
    <w:rsid w:val="008733BD"/>
    <w:rsid w:val="008734CA"/>
    <w:rsid w:val="00873A21"/>
    <w:rsid w:val="00873AE9"/>
    <w:rsid w:val="0087428C"/>
    <w:rsid w:val="00874FBD"/>
    <w:rsid w:val="008752E9"/>
    <w:rsid w:val="00875CDA"/>
    <w:rsid w:val="008768D8"/>
    <w:rsid w:val="00876A43"/>
    <w:rsid w:val="00876E73"/>
    <w:rsid w:val="0087744E"/>
    <w:rsid w:val="008775D1"/>
    <w:rsid w:val="00877652"/>
    <w:rsid w:val="008802C7"/>
    <w:rsid w:val="00880852"/>
    <w:rsid w:val="00880C74"/>
    <w:rsid w:val="008810EB"/>
    <w:rsid w:val="00881570"/>
    <w:rsid w:val="00881A0F"/>
    <w:rsid w:val="00881C65"/>
    <w:rsid w:val="00882DA9"/>
    <w:rsid w:val="0088326C"/>
    <w:rsid w:val="008839F2"/>
    <w:rsid w:val="00883B39"/>
    <w:rsid w:val="00883DB7"/>
    <w:rsid w:val="00883FA5"/>
    <w:rsid w:val="00884093"/>
    <w:rsid w:val="00884DC1"/>
    <w:rsid w:val="0088562C"/>
    <w:rsid w:val="008857DF"/>
    <w:rsid w:val="008857E3"/>
    <w:rsid w:val="008862D5"/>
    <w:rsid w:val="008868B7"/>
    <w:rsid w:val="008869CB"/>
    <w:rsid w:val="00886D83"/>
    <w:rsid w:val="00886E23"/>
    <w:rsid w:val="00886ED0"/>
    <w:rsid w:val="00887126"/>
    <w:rsid w:val="00887501"/>
    <w:rsid w:val="008878BC"/>
    <w:rsid w:val="008879DA"/>
    <w:rsid w:val="00887A14"/>
    <w:rsid w:val="00887BA1"/>
    <w:rsid w:val="00887CC8"/>
    <w:rsid w:val="008901B4"/>
    <w:rsid w:val="008902D5"/>
    <w:rsid w:val="00890542"/>
    <w:rsid w:val="00890AB7"/>
    <w:rsid w:val="00890F3A"/>
    <w:rsid w:val="00891380"/>
    <w:rsid w:val="008916D2"/>
    <w:rsid w:val="0089173F"/>
    <w:rsid w:val="008924C8"/>
    <w:rsid w:val="00892601"/>
    <w:rsid w:val="00892977"/>
    <w:rsid w:val="00892B01"/>
    <w:rsid w:val="00892D2F"/>
    <w:rsid w:val="00892E3B"/>
    <w:rsid w:val="0089304E"/>
    <w:rsid w:val="008935A3"/>
    <w:rsid w:val="00893B83"/>
    <w:rsid w:val="00893FD1"/>
    <w:rsid w:val="008941BF"/>
    <w:rsid w:val="008943E1"/>
    <w:rsid w:val="00894513"/>
    <w:rsid w:val="008949CF"/>
    <w:rsid w:val="00894B93"/>
    <w:rsid w:val="00895082"/>
    <w:rsid w:val="00895197"/>
    <w:rsid w:val="0089598E"/>
    <w:rsid w:val="008961A3"/>
    <w:rsid w:val="008961DB"/>
    <w:rsid w:val="008962A6"/>
    <w:rsid w:val="008964C3"/>
    <w:rsid w:val="008964E2"/>
    <w:rsid w:val="008965A6"/>
    <w:rsid w:val="00897B50"/>
    <w:rsid w:val="008A03ED"/>
    <w:rsid w:val="008A06DA"/>
    <w:rsid w:val="008A0AEC"/>
    <w:rsid w:val="008A0B20"/>
    <w:rsid w:val="008A0FF2"/>
    <w:rsid w:val="008A125A"/>
    <w:rsid w:val="008A1302"/>
    <w:rsid w:val="008A187A"/>
    <w:rsid w:val="008A2E4B"/>
    <w:rsid w:val="008A329C"/>
    <w:rsid w:val="008A3A07"/>
    <w:rsid w:val="008A40A9"/>
    <w:rsid w:val="008A4604"/>
    <w:rsid w:val="008A462A"/>
    <w:rsid w:val="008A4634"/>
    <w:rsid w:val="008A482C"/>
    <w:rsid w:val="008A4AAB"/>
    <w:rsid w:val="008A4F82"/>
    <w:rsid w:val="008A53D0"/>
    <w:rsid w:val="008A557C"/>
    <w:rsid w:val="008A5686"/>
    <w:rsid w:val="008A5764"/>
    <w:rsid w:val="008A5C16"/>
    <w:rsid w:val="008A60DB"/>
    <w:rsid w:val="008A668E"/>
    <w:rsid w:val="008A68B6"/>
    <w:rsid w:val="008A6A6A"/>
    <w:rsid w:val="008A6B81"/>
    <w:rsid w:val="008A713D"/>
    <w:rsid w:val="008A7442"/>
    <w:rsid w:val="008A754A"/>
    <w:rsid w:val="008A773C"/>
    <w:rsid w:val="008B007E"/>
    <w:rsid w:val="008B0339"/>
    <w:rsid w:val="008B0798"/>
    <w:rsid w:val="008B0882"/>
    <w:rsid w:val="008B1061"/>
    <w:rsid w:val="008B141B"/>
    <w:rsid w:val="008B1508"/>
    <w:rsid w:val="008B1635"/>
    <w:rsid w:val="008B182C"/>
    <w:rsid w:val="008B1BA2"/>
    <w:rsid w:val="008B21B2"/>
    <w:rsid w:val="008B2594"/>
    <w:rsid w:val="008B2F47"/>
    <w:rsid w:val="008B330D"/>
    <w:rsid w:val="008B3DB3"/>
    <w:rsid w:val="008B3ED9"/>
    <w:rsid w:val="008B3F65"/>
    <w:rsid w:val="008B470C"/>
    <w:rsid w:val="008B4D7C"/>
    <w:rsid w:val="008B4D80"/>
    <w:rsid w:val="008B5101"/>
    <w:rsid w:val="008B540B"/>
    <w:rsid w:val="008B5C9B"/>
    <w:rsid w:val="008B60D8"/>
    <w:rsid w:val="008B62C8"/>
    <w:rsid w:val="008B63EF"/>
    <w:rsid w:val="008B641B"/>
    <w:rsid w:val="008B6D2A"/>
    <w:rsid w:val="008B7148"/>
    <w:rsid w:val="008B7BEC"/>
    <w:rsid w:val="008C0064"/>
    <w:rsid w:val="008C0633"/>
    <w:rsid w:val="008C065F"/>
    <w:rsid w:val="008C0A93"/>
    <w:rsid w:val="008C0BBB"/>
    <w:rsid w:val="008C0DA8"/>
    <w:rsid w:val="008C10F3"/>
    <w:rsid w:val="008C14AD"/>
    <w:rsid w:val="008C183E"/>
    <w:rsid w:val="008C1C3A"/>
    <w:rsid w:val="008C2253"/>
    <w:rsid w:val="008C295C"/>
    <w:rsid w:val="008C2A75"/>
    <w:rsid w:val="008C2BC3"/>
    <w:rsid w:val="008C2C89"/>
    <w:rsid w:val="008C2CE9"/>
    <w:rsid w:val="008C2D58"/>
    <w:rsid w:val="008C3453"/>
    <w:rsid w:val="008C346F"/>
    <w:rsid w:val="008C36DB"/>
    <w:rsid w:val="008C3721"/>
    <w:rsid w:val="008C37AE"/>
    <w:rsid w:val="008C3E76"/>
    <w:rsid w:val="008C4072"/>
    <w:rsid w:val="008C47BC"/>
    <w:rsid w:val="008C48F8"/>
    <w:rsid w:val="008C4D07"/>
    <w:rsid w:val="008C4FFE"/>
    <w:rsid w:val="008C50D6"/>
    <w:rsid w:val="008C56D1"/>
    <w:rsid w:val="008C5850"/>
    <w:rsid w:val="008C5B71"/>
    <w:rsid w:val="008C648F"/>
    <w:rsid w:val="008C64B6"/>
    <w:rsid w:val="008C6FD3"/>
    <w:rsid w:val="008C70D3"/>
    <w:rsid w:val="008C7AA9"/>
    <w:rsid w:val="008C7CC8"/>
    <w:rsid w:val="008C7D30"/>
    <w:rsid w:val="008D0D79"/>
    <w:rsid w:val="008D115D"/>
    <w:rsid w:val="008D1296"/>
    <w:rsid w:val="008D162D"/>
    <w:rsid w:val="008D1775"/>
    <w:rsid w:val="008D17AE"/>
    <w:rsid w:val="008D1D95"/>
    <w:rsid w:val="008D201C"/>
    <w:rsid w:val="008D205E"/>
    <w:rsid w:val="008D2AAD"/>
    <w:rsid w:val="008D30F3"/>
    <w:rsid w:val="008D330B"/>
    <w:rsid w:val="008D3315"/>
    <w:rsid w:val="008D3689"/>
    <w:rsid w:val="008D3749"/>
    <w:rsid w:val="008D384F"/>
    <w:rsid w:val="008D3DA3"/>
    <w:rsid w:val="008D3F60"/>
    <w:rsid w:val="008D419F"/>
    <w:rsid w:val="008D44EF"/>
    <w:rsid w:val="008D4F6F"/>
    <w:rsid w:val="008D525D"/>
    <w:rsid w:val="008D57D1"/>
    <w:rsid w:val="008D5DBD"/>
    <w:rsid w:val="008D6749"/>
    <w:rsid w:val="008D6911"/>
    <w:rsid w:val="008D6B54"/>
    <w:rsid w:val="008D70C0"/>
    <w:rsid w:val="008D72ED"/>
    <w:rsid w:val="008D7F8E"/>
    <w:rsid w:val="008E0427"/>
    <w:rsid w:val="008E0512"/>
    <w:rsid w:val="008E0907"/>
    <w:rsid w:val="008E1831"/>
    <w:rsid w:val="008E1A97"/>
    <w:rsid w:val="008E1C11"/>
    <w:rsid w:val="008E1D82"/>
    <w:rsid w:val="008E1E17"/>
    <w:rsid w:val="008E1E29"/>
    <w:rsid w:val="008E1FB2"/>
    <w:rsid w:val="008E26D1"/>
    <w:rsid w:val="008E2B9C"/>
    <w:rsid w:val="008E30A6"/>
    <w:rsid w:val="008E3278"/>
    <w:rsid w:val="008E32E8"/>
    <w:rsid w:val="008E3617"/>
    <w:rsid w:val="008E37D4"/>
    <w:rsid w:val="008E395B"/>
    <w:rsid w:val="008E3C62"/>
    <w:rsid w:val="008E421B"/>
    <w:rsid w:val="008E42B2"/>
    <w:rsid w:val="008E464C"/>
    <w:rsid w:val="008E4A19"/>
    <w:rsid w:val="008E5045"/>
    <w:rsid w:val="008E50CF"/>
    <w:rsid w:val="008E5A6A"/>
    <w:rsid w:val="008E5B12"/>
    <w:rsid w:val="008E5C9F"/>
    <w:rsid w:val="008E5ECA"/>
    <w:rsid w:val="008E60B9"/>
    <w:rsid w:val="008E6E67"/>
    <w:rsid w:val="008E70E2"/>
    <w:rsid w:val="008E787C"/>
    <w:rsid w:val="008E7ADD"/>
    <w:rsid w:val="008E7D98"/>
    <w:rsid w:val="008E7DC1"/>
    <w:rsid w:val="008F057C"/>
    <w:rsid w:val="008F076D"/>
    <w:rsid w:val="008F1D4D"/>
    <w:rsid w:val="008F262C"/>
    <w:rsid w:val="008F28C3"/>
    <w:rsid w:val="008F29A9"/>
    <w:rsid w:val="008F3284"/>
    <w:rsid w:val="008F385D"/>
    <w:rsid w:val="008F38AD"/>
    <w:rsid w:val="008F39CB"/>
    <w:rsid w:val="008F3E27"/>
    <w:rsid w:val="008F40E3"/>
    <w:rsid w:val="008F4B74"/>
    <w:rsid w:val="008F4D44"/>
    <w:rsid w:val="008F4FBC"/>
    <w:rsid w:val="008F521B"/>
    <w:rsid w:val="008F5611"/>
    <w:rsid w:val="008F5895"/>
    <w:rsid w:val="008F5B0D"/>
    <w:rsid w:val="008F5B5E"/>
    <w:rsid w:val="008F5D57"/>
    <w:rsid w:val="008F5E08"/>
    <w:rsid w:val="008F62D1"/>
    <w:rsid w:val="008F6334"/>
    <w:rsid w:val="008F638D"/>
    <w:rsid w:val="008F6D23"/>
    <w:rsid w:val="008F6E73"/>
    <w:rsid w:val="008F76A0"/>
    <w:rsid w:val="008F7ABD"/>
    <w:rsid w:val="008F7B33"/>
    <w:rsid w:val="00900370"/>
    <w:rsid w:val="009003FC"/>
    <w:rsid w:val="0090058A"/>
    <w:rsid w:val="00900876"/>
    <w:rsid w:val="00901276"/>
    <w:rsid w:val="009012E0"/>
    <w:rsid w:val="0090131A"/>
    <w:rsid w:val="009015E7"/>
    <w:rsid w:val="00901647"/>
    <w:rsid w:val="00902693"/>
    <w:rsid w:val="00902726"/>
    <w:rsid w:val="00902A61"/>
    <w:rsid w:val="00903241"/>
    <w:rsid w:val="00903CAE"/>
    <w:rsid w:val="00903CB0"/>
    <w:rsid w:val="00903D68"/>
    <w:rsid w:val="00903FA6"/>
    <w:rsid w:val="009047B0"/>
    <w:rsid w:val="009051C6"/>
    <w:rsid w:val="009052F3"/>
    <w:rsid w:val="009053A7"/>
    <w:rsid w:val="009054EF"/>
    <w:rsid w:val="0090557E"/>
    <w:rsid w:val="00905732"/>
    <w:rsid w:val="00905C12"/>
    <w:rsid w:val="00905D5A"/>
    <w:rsid w:val="00906105"/>
    <w:rsid w:val="00906735"/>
    <w:rsid w:val="0090691E"/>
    <w:rsid w:val="00906B29"/>
    <w:rsid w:val="00906EA8"/>
    <w:rsid w:val="00907249"/>
    <w:rsid w:val="00907716"/>
    <w:rsid w:val="00907762"/>
    <w:rsid w:val="0090776C"/>
    <w:rsid w:val="009078C7"/>
    <w:rsid w:val="0091095D"/>
    <w:rsid w:val="00911988"/>
    <w:rsid w:val="00911D68"/>
    <w:rsid w:val="00911E53"/>
    <w:rsid w:val="00912134"/>
    <w:rsid w:val="00912348"/>
    <w:rsid w:val="0091266D"/>
    <w:rsid w:val="00912A1B"/>
    <w:rsid w:val="00912C78"/>
    <w:rsid w:val="009132F6"/>
    <w:rsid w:val="0091356E"/>
    <w:rsid w:val="00913E21"/>
    <w:rsid w:val="00914057"/>
    <w:rsid w:val="0091425A"/>
    <w:rsid w:val="0091445F"/>
    <w:rsid w:val="00914470"/>
    <w:rsid w:val="009147BC"/>
    <w:rsid w:val="00914853"/>
    <w:rsid w:val="00914888"/>
    <w:rsid w:val="00914C89"/>
    <w:rsid w:val="00914EAE"/>
    <w:rsid w:val="0091538A"/>
    <w:rsid w:val="00915D4F"/>
    <w:rsid w:val="00916BD0"/>
    <w:rsid w:val="00916CCF"/>
    <w:rsid w:val="00916D3A"/>
    <w:rsid w:val="00916DE6"/>
    <w:rsid w:val="00916E7C"/>
    <w:rsid w:val="00917403"/>
    <w:rsid w:val="009178B4"/>
    <w:rsid w:val="00917963"/>
    <w:rsid w:val="0092000C"/>
    <w:rsid w:val="009201C2"/>
    <w:rsid w:val="009202B6"/>
    <w:rsid w:val="009202FE"/>
    <w:rsid w:val="00920495"/>
    <w:rsid w:val="00920633"/>
    <w:rsid w:val="00920A3C"/>
    <w:rsid w:val="00920ADF"/>
    <w:rsid w:val="00920BBC"/>
    <w:rsid w:val="00920D3D"/>
    <w:rsid w:val="00921627"/>
    <w:rsid w:val="0092174F"/>
    <w:rsid w:val="009219FB"/>
    <w:rsid w:val="00921D21"/>
    <w:rsid w:val="00922011"/>
    <w:rsid w:val="00922026"/>
    <w:rsid w:val="0092284B"/>
    <w:rsid w:val="00922A27"/>
    <w:rsid w:val="00922C5A"/>
    <w:rsid w:val="00922E59"/>
    <w:rsid w:val="00922E64"/>
    <w:rsid w:val="009230E2"/>
    <w:rsid w:val="009233BF"/>
    <w:rsid w:val="00923582"/>
    <w:rsid w:val="00923956"/>
    <w:rsid w:val="00923971"/>
    <w:rsid w:val="00924063"/>
    <w:rsid w:val="009240A8"/>
    <w:rsid w:val="00924A40"/>
    <w:rsid w:val="009253CC"/>
    <w:rsid w:val="0092541C"/>
    <w:rsid w:val="009264F3"/>
    <w:rsid w:val="00926DF8"/>
    <w:rsid w:val="00927051"/>
    <w:rsid w:val="009273EB"/>
    <w:rsid w:val="009274B7"/>
    <w:rsid w:val="00927E4E"/>
    <w:rsid w:val="009301BA"/>
    <w:rsid w:val="00930B83"/>
    <w:rsid w:val="009315D3"/>
    <w:rsid w:val="009318D4"/>
    <w:rsid w:val="00931D74"/>
    <w:rsid w:val="00931D91"/>
    <w:rsid w:val="009320DC"/>
    <w:rsid w:val="009321A1"/>
    <w:rsid w:val="00932396"/>
    <w:rsid w:val="0093252E"/>
    <w:rsid w:val="009326B8"/>
    <w:rsid w:val="00932743"/>
    <w:rsid w:val="00932B0D"/>
    <w:rsid w:val="00932CA6"/>
    <w:rsid w:val="00932E39"/>
    <w:rsid w:val="0093317B"/>
    <w:rsid w:val="00933329"/>
    <w:rsid w:val="00933345"/>
    <w:rsid w:val="00933C80"/>
    <w:rsid w:val="00933F38"/>
    <w:rsid w:val="00934115"/>
    <w:rsid w:val="009346EF"/>
    <w:rsid w:val="009348D4"/>
    <w:rsid w:val="00934A4C"/>
    <w:rsid w:val="0093546E"/>
    <w:rsid w:val="009354D9"/>
    <w:rsid w:val="009357A6"/>
    <w:rsid w:val="00935AFA"/>
    <w:rsid w:val="00935CE9"/>
    <w:rsid w:val="00936D76"/>
    <w:rsid w:val="00936FB7"/>
    <w:rsid w:val="0093712F"/>
    <w:rsid w:val="0093714C"/>
    <w:rsid w:val="009373E1"/>
    <w:rsid w:val="0093740D"/>
    <w:rsid w:val="009377FB"/>
    <w:rsid w:val="0093781C"/>
    <w:rsid w:val="00937ACD"/>
    <w:rsid w:val="00937B75"/>
    <w:rsid w:val="00937BC7"/>
    <w:rsid w:val="00937CDD"/>
    <w:rsid w:val="0094024B"/>
    <w:rsid w:val="009403D1"/>
    <w:rsid w:val="00940A11"/>
    <w:rsid w:val="00940D6E"/>
    <w:rsid w:val="009412E4"/>
    <w:rsid w:val="009414E0"/>
    <w:rsid w:val="00941C7C"/>
    <w:rsid w:val="00942B3C"/>
    <w:rsid w:val="00942C5D"/>
    <w:rsid w:val="00942D8D"/>
    <w:rsid w:val="00943472"/>
    <w:rsid w:val="00944802"/>
    <w:rsid w:val="00944C63"/>
    <w:rsid w:val="00944E15"/>
    <w:rsid w:val="00944F7B"/>
    <w:rsid w:val="0094528F"/>
    <w:rsid w:val="00945A53"/>
    <w:rsid w:val="009461B4"/>
    <w:rsid w:val="00946951"/>
    <w:rsid w:val="00946CCA"/>
    <w:rsid w:val="00946CFD"/>
    <w:rsid w:val="00946FD2"/>
    <w:rsid w:val="0094700E"/>
    <w:rsid w:val="00947220"/>
    <w:rsid w:val="00947356"/>
    <w:rsid w:val="009479C0"/>
    <w:rsid w:val="00947A3B"/>
    <w:rsid w:val="009500DF"/>
    <w:rsid w:val="009501B0"/>
    <w:rsid w:val="00950B92"/>
    <w:rsid w:val="00950ED7"/>
    <w:rsid w:val="00950F26"/>
    <w:rsid w:val="0095176B"/>
    <w:rsid w:val="00951D64"/>
    <w:rsid w:val="00951EEB"/>
    <w:rsid w:val="009520CF"/>
    <w:rsid w:val="00952276"/>
    <w:rsid w:val="0095260E"/>
    <w:rsid w:val="00952B11"/>
    <w:rsid w:val="009530CD"/>
    <w:rsid w:val="0095320B"/>
    <w:rsid w:val="00953292"/>
    <w:rsid w:val="009532BD"/>
    <w:rsid w:val="0095343C"/>
    <w:rsid w:val="00953578"/>
    <w:rsid w:val="0095368F"/>
    <w:rsid w:val="00953853"/>
    <w:rsid w:val="00953CB9"/>
    <w:rsid w:val="00953E59"/>
    <w:rsid w:val="00954266"/>
    <w:rsid w:val="00954506"/>
    <w:rsid w:val="00955160"/>
    <w:rsid w:val="009558CD"/>
    <w:rsid w:val="00955988"/>
    <w:rsid w:val="00955992"/>
    <w:rsid w:val="00955B19"/>
    <w:rsid w:val="00955FC6"/>
    <w:rsid w:val="00955FF7"/>
    <w:rsid w:val="0095613A"/>
    <w:rsid w:val="009564E1"/>
    <w:rsid w:val="0095672C"/>
    <w:rsid w:val="009569B7"/>
    <w:rsid w:val="00956B6E"/>
    <w:rsid w:val="00956D96"/>
    <w:rsid w:val="00956EC9"/>
    <w:rsid w:val="0095703B"/>
    <w:rsid w:val="009570CC"/>
    <w:rsid w:val="0095752F"/>
    <w:rsid w:val="009577A8"/>
    <w:rsid w:val="00957954"/>
    <w:rsid w:val="00957988"/>
    <w:rsid w:val="009603F2"/>
    <w:rsid w:val="0096059D"/>
    <w:rsid w:val="00960938"/>
    <w:rsid w:val="00960E74"/>
    <w:rsid w:val="0096132B"/>
    <w:rsid w:val="009614D1"/>
    <w:rsid w:val="00961CAF"/>
    <w:rsid w:val="0096205F"/>
    <w:rsid w:val="0096258E"/>
    <w:rsid w:val="00962BCF"/>
    <w:rsid w:val="00962E61"/>
    <w:rsid w:val="0096382F"/>
    <w:rsid w:val="009638D5"/>
    <w:rsid w:val="00963C01"/>
    <w:rsid w:val="0096490F"/>
    <w:rsid w:val="0096580F"/>
    <w:rsid w:val="0096597D"/>
    <w:rsid w:val="00965D27"/>
    <w:rsid w:val="00965F91"/>
    <w:rsid w:val="009661F2"/>
    <w:rsid w:val="009663FE"/>
    <w:rsid w:val="00966754"/>
    <w:rsid w:val="009668D3"/>
    <w:rsid w:val="00966B68"/>
    <w:rsid w:val="00966CEC"/>
    <w:rsid w:val="00966CF4"/>
    <w:rsid w:val="00967141"/>
    <w:rsid w:val="009675C3"/>
    <w:rsid w:val="00967B6B"/>
    <w:rsid w:val="009704E4"/>
    <w:rsid w:val="00970829"/>
    <w:rsid w:val="00970EDC"/>
    <w:rsid w:val="00971997"/>
    <w:rsid w:val="00971D96"/>
    <w:rsid w:val="00972185"/>
    <w:rsid w:val="009722F0"/>
    <w:rsid w:val="009727C7"/>
    <w:rsid w:val="00972CA6"/>
    <w:rsid w:val="00972D1E"/>
    <w:rsid w:val="009737A1"/>
    <w:rsid w:val="009744B2"/>
    <w:rsid w:val="00974AEF"/>
    <w:rsid w:val="00974B3C"/>
    <w:rsid w:val="00974F20"/>
    <w:rsid w:val="00975119"/>
    <w:rsid w:val="00975184"/>
    <w:rsid w:val="0097579C"/>
    <w:rsid w:val="00975AB2"/>
    <w:rsid w:val="00975B6A"/>
    <w:rsid w:val="00975BE6"/>
    <w:rsid w:val="00976176"/>
    <w:rsid w:val="00976263"/>
    <w:rsid w:val="009768F6"/>
    <w:rsid w:val="009769C2"/>
    <w:rsid w:val="00976D19"/>
    <w:rsid w:val="00976D94"/>
    <w:rsid w:val="00976E84"/>
    <w:rsid w:val="009770EA"/>
    <w:rsid w:val="0097723F"/>
    <w:rsid w:val="0097761E"/>
    <w:rsid w:val="009776AC"/>
    <w:rsid w:val="00977E12"/>
    <w:rsid w:val="009803E4"/>
    <w:rsid w:val="0098108C"/>
    <w:rsid w:val="009812C7"/>
    <w:rsid w:val="009812FB"/>
    <w:rsid w:val="009813D6"/>
    <w:rsid w:val="0098157B"/>
    <w:rsid w:val="009819C1"/>
    <w:rsid w:val="00981C95"/>
    <w:rsid w:val="00981ECF"/>
    <w:rsid w:val="0098226B"/>
    <w:rsid w:val="0098250E"/>
    <w:rsid w:val="0098286C"/>
    <w:rsid w:val="00982B40"/>
    <w:rsid w:val="00983D37"/>
    <w:rsid w:val="009841D7"/>
    <w:rsid w:val="009843D5"/>
    <w:rsid w:val="00984560"/>
    <w:rsid w:val="009845C0"/>
    <w:rsid w:val="00984672"/>
    <w:rsid w:val="0098480F"/>
    <w:rsid w:val="00984C8F"/>
    <w:rsid w:val="00984E33"/>
    <w:rsid w:val="00985364"/>
    <w:rsid w:val="009855DC"/>
    <w:rsid w:val="0098560F"/>
    <w:rsid w:val="00985A7B"/>
    <w:rsid w:val="00985AA8"/>
    <w:rsid w:val="00985BF8"/>
    <w:rsid w:val="00985C34"/>
    <w:rsid w:val="00985E81"/>
    <w:rsid w:val="00985EE9"/>
    <w:rsid w:val="00985F62"/>
    <w:rsid w:val="00986187"/>
    <w:rsid w:val="00986293"/>
    <w:rsid w:val="009863AD"/>
    <w:rsid w:val="009864E7"/>
    <w:rsid w:val="00986602"/>
    <w:rsid w:val="0098699C"/>
    <w:rsid w:val="00986B2E"/>
    <w:rsid w:val="00986C6D"/>
    <w:rsid w:val="00986D62"/>
    <w:rsid w:val="00986D85"/>
    <w:rsid w:val="0098768B"/>
    <w:rsid w:val="00987B45"/>
    <w:rsid w:val="00987BA4"/>
    <w:rsid w:val="00990AC0"/>
    <w:rsid w:val="00990E05"/>
    <w:rsid w:val="0099100F"/>
    <w:rsid w:val="009914EB"/>
    <w:rsid w:val="00991A0D"/>
    <w:rsid w:val="00991BA3"/>
    <w:rsid w:val="00991E20"/>
    <w:rsid w:val="00991F02"/>
    <w:rsid w:val="00991F0C"/>
    <w:rsid w:val="00992067"/>
    <w:rsid w:val="009920AD"/>
    <w:rsid w:val="00992E7C"/>
    <w:rsid w:val="0099372B"/>
    <w:rsid w:val="009938C9"/>
    <w:rsid w:val="00993B35"/>
    <w:rsid w:val="00994A61"/>
    <w:rsid w:val="00994D51"/>
    <w:rsid w:val="00995269"/>
    <w:rsid w:val="009957BE"/>
    <w:rsid w:val="00995B1C"/>
    <w:rsid w:val="00995EBB"/>
    <w:rsid w:val="00996756"/>
    <w:rsid w:val="009968E8"/>
    <w:rsid w:val="009968EC"/>
    <w:rsid w:val="00996B6B"/>
    <w:rsid w:val="00996D5B"/>
    <w:rsid w:val="00997750"/>
    <w:rsid w:val="00997BDA"/>
    <w:rsid w:val="009A0666"/>
    <w:rsid w:val="009A0B87"/>
    <w:rsid w:val="009A109D"/>
    <w:rsid w:val="009A1177"/>
    <w:rsid w:val="009A180A"/>
    <w:rsid w:val="009A1858"/>
    <w:rsid w:val="009A18AC"/>
    <w:rsid w:val="009A1C68"/>
    <w:rsid w:val="009A20E7"/>
    <w:rsid w:val="009A2B98"/>
    <w:rsid w:val="009A302B"/>
    <w:rsid w:val="009A3635"/>
    <w:rsid w:val="009A364C"/>
    <w:rsid w:val="009A379C"/>
    <w:rsid w:val="009A39B1"/>
    <w:rsid w:val="009A3C9C"/>
    <w:rsid w:val="009A3DB2"/>
    <w:rsid w:val="009A3FC1"/>
    <w:rsid w:val="009A46D0"/>
    <w:rsid w:val="009A4F63"/>
    <w:rsid w:val="009A5021"/>
    <w:rsid w:val="009A514B"/>
    <w:rsid w:val="009A58E1"/>
    <w:rsid w:val="009A5E0E"/>
    <w:rsid w:val="009A6130"/>
    <w:rsid w:val="009A627A"/>
    <w:rsid w:val="009A62C6"/>
    <w:rsid w:val="009A6445"/>
    <w:rsid w:val="009A675C"/>
    <w:rsid w:val="009A6951"/>
    <w:rsid w:val="009A78B9"/>
    <w:rsid w:val="009A7F48"/>
    <w:rsid w:val="009B0174"/>
    <w:rsid w:val="009B206D"/>
    <w:rsid w:val="009B20C4"/>
    <w:rsid w:val="009B22D7"/>
    <w:rsid w:val="009B2FD6"/>
    <w:rsid w:val="009B308F"/>
    <w:rsid w:val="009B312B"/>
    <w:rsid w:val="009B31A8"/>
    <w:rsid w:val="009B383B"/>
    <w:rsid w:val="009B4096"/>
    <w:rsid w:val="009B4242"/>
    <w:rsid w:val="009B46CD"/>
    <w:rsid w:val="009B47A3"/>
    <w:rsid w:val="009B48E8"/>
    <w:rsid w:val="009B4A60"/>
    <w:rsid w:val="009B4DC1"/>
    <w:rsid w:val="009B51B9"/>
    <w:rsid w:val="009B534D"/>
    <w:rsid w:val="009B59E0"/>
    <w:rsid w:val="009B5B42"/>
    <w:rsid w:val="009B5EB8"/>
    <w:rsid w:val="009B62E3"/>
    <w:rsid w:val="009B6645"/>
    <w:rsid w:val="009B69B9"/>
    <w:rsid w:val="009B6B91"/>
    <w:rsid w:val="009B6D8A"/>
    <w:rsid w:val="009B6D91"/>
    <w:rsid w:val="009B6FC5"/>
    <w:rsid w:val="009B723D"/>
    <w:rsid w:val="009B74C9"/>
    <w:rsid w:val="009B7A16"/>
    <w:rsid w:val="009B7D96"/>
    <w:rsid w:val="009C0239"/>
    <w:rsid w:val="009C045C"/>
    <w:rsid w:val="009C08E7"/>
    <w:rsid w:val="009C0996"/>
    <w:rsid w:val="009C11E9"/>
    <w:rsid w:val="009C1331"/>
    <w:rsid w:val="009C1578"/>
    <w:rsid w:val="009C1712"/>
    <w:rsid w:val="009C19E4"/>
    <w:rsid w:val="009C2226"/>
    <w:rsid w:val="009C2836"/>
    <w:rsid w:val="009C2899"/>
    <w:rsid w:val="009C28F1"/>
    <w:rsid w:val="009C2940"/>
    <w:rsid w:val="009C402F"/>
    <w:rsid w:val="009C4048"/>
    <w:rsid w:val="009C4124"/>
    <w:rsid w:val="009C41AD"/>
    <w:rsid w:val="009C45A0"/>
    <w:rsid w:val="009C472F"/>
    <w:rsid w:val="009C5492"/>
    <w:rsid w:val="009C5673"/>
    <w:rsid w:val="009C56FF"/>
    <w:rsid w:val="009C5AB2"/>
    <w:rsid w:val="009C5AF2"/>
    <w:rsid w:val="009C648B"/>
    <w:rsid w:val="009C68EA"/>
    <w:rsid w:val="009C69AD"/>
    <w:rsid w:val="009C70E7"/>
    <w:rsid w:val="009C76E9"/>
    <w:rsid w:val="009D08C3"/>
    <w:rsid w:val="009D0F48"/>
    <w:rsid w:val="009D0FF6"/>
    <w:rsid w:val="009D1660"/>
    <w:rsid w:val="009D1EBC"/>
    <w:rsid w:val="009D24F4"/>
    <w:rsid w:val="009D2572"/>
    <w:rsid w:val="009D2712"/>
    <w:rsid w:val="009D275E"/>
    <w:rsid w:val="009D2877"/>
    <w:rsid w:val="009D290C"/>
    <w:rsid w:val="009D2C05"/>
    <w:rsid w:val="009D2FB5"/>
    <w:rsid w:val="009D32AB"/>
    <w:rsid w:val="009D33FE"/>
    <w:rsid w:val="009D35AF"/>
    <w:rsid w:val="009D3A59"/>
    <w:rsid w:val="009D3E17"/>
    <w:rsid w:val="009D3F1B"/>
    <w:rsid w:val="009D421C"/>
    <w:rsid w:val="009D4224"/>
    <w:rsid w:val="009D4631"/>
    <w:rsid w:val="009D4962"/>
    <w:rsid w:val="009D52C1"/>
    <w:rsid w:val="009D54A3"/>
    <w:rsid w:val="009D56B8"/>
    <w:rsid w:val="009D59D1"/>
    <w:rsid w:val="009D5E98"/>
    <w:rsid w:val="009D63DA"/>
    <w:rsid w:val="009D6BA4"/>
    <w:rsid w:val="009D6C97"/>
    <w:rsid w:val="009D6E97"/>
    <w:rsid w:val="009D74D6"/>
    <w:rsid w:val="009D7DC2"/>
    <w:rsid w:val="009D7F0A"/>
    <w:rsid w:val="009E0CCB"/>
    <w:rsid w:val="009E0CFD"/>
    <w:rsid w:val="009E0DE3"/>
    <w:rsid w:val="009E0E8E"/>
    <w:rsid w:val="009E0FBC"/>
    <w:rsid w:val="009E1C7F"/>
    <w:rsid w:val="009E222A"/>
    <w:rsid w:val="009E26A8"/>
    <w:rsid w:val="009E2C34"/>
    <w:rsid w:val="009E37EE"/>
    <w:rsid w:val="009E398F"/>
    <w:rsid w:val="009E3DB7"/>
    <w:rsid w:val="009E4439"/>
    <w:rsid w:val="009E4837"/>
    <w:rsid w:val="009E5713"/>
    <w:rsid w:val="009E5B5A"/>
    <w:rsid w:val="009E5C69"/>
    <w:rsid w:val="009E7137"/>
    <w:rsid w:val="009E7596"/>
    <w:rsid w:val="009E776C"/>
    <w:rsid w:val="009E77E1"/>
    <w:rsid w:val="009E794A"/>
    <w:rsid w:val="009E7C86"/>
    <w:rsid w:val="009E7DCF"/>
    <w:rsid w:val="009E7E6E"/>
    <w:rsid w:val="009F008B"/>
    <w:rsid w:val="009F0177"/>
    <w:rsid w:val="009F0234"/>
    <w:rsid w:val="009F0252"/>
    <w:rsid w:val="009F0BAF"/>
    <w:rsid w:val="009F0C15"/>
    <w:rsid w:val="009F0F7C"/>
    <w:rsid w:val="009F12A8"/>
    <w:rsid w:val="009F1B45"/>
    <w:rsid w:val="009F1B76"/>
    <w:rsid w:val="009F1BFC"/>
    <w:rsid w:val="009F1F33"/>
    <w:rsid w:val="009F21C2"/>
    <w:rsid w:val="009F252E"/>
    <w:rsid w:val="009F26D2"/>
    <w:rsid w:val="009F2C7C"/>
    <w:rsid w:val="009F2CA6"/>
    <w:rsid w:val="009F2EE4"/>
    <w:rsid w:val="009F2F62"/>
    <w:rsid w:val="009F3164"/>
    <w:rsid w:val="009F348F"/>
    <w:rsid w:val="009F362E"/>
    <w:rsid w:val="009F3B6B"/>
    <w:rsid w:val="009F4194"/>
    <w:rsid w:val="009F4869"/>
    <w:rsid w:val="009F4A8A"/>
    <w:rsid w:val="009F500A"/>
    <w:rsid w:val="009F5020"/>
    <w:rsid w:val="009F596E"/>
    <w:rsid w:val="009F5A87"/>
    <w:rsid w:val="009F6203"/>
    <w:rsid w:val="009F6758"/>
    <w:rsid w:val="009F6BD1"/>
    <w:rsid w:val="009F6E42"/>
    <w:rsid w:val="009F6EA5"/>
    <w:rsid w:val="009F70A9"/>
    <w:rsid w:val="009F71C2"/>
    <w:rsid w:val="009F747A"/>
    <w:rsid w:val="009F771C"/>
    <w:rsid w:val="009F7AB8"/>
    <w:rsid w:val="009F7B74"/>
    <w:rsid w:val="009F7BE7"/>
    <w:rsid w:val="00A002BE"/>
    <w:rsid w:val="00A002E6"/>
    <w:rsid w:val="00A00492"/>
    <w:rsid w:val="00A006B7"/>
    <w:rsid w:val="00A00E38"/>
    <w:rsid w:val="00A01570"/>
    <w:rsid w:val="00A019A9"/>
    <w:rsid w:val="00A01B41"/>
    <w:rsid w:val="00A01D28"/>
    <w:rsid w:val="00A02242"/>
    <w:rsid w:val="00A023CA"/>
    <w:rsid w:val="00A024CC"/>
    <w:rsid w:val="00A02F29"/>
    <w:rsid w:val="00A035BC"/>
    <w:rsid w:val="00A03987"/>
    <w:rsid w:val="00A03BAB"/>
    <w:rsid w:val="00A03D0A"/>
    <w:rsid w:val="00A041D1"/>
    <w:rsid w:val="00A0430D"/>
    <w:rsid w:val="00A04567"/>
    <w:rsid w:val="00A04631"/>
    <w:rsid w:val="00A04D73"/>
    <w:rsid w:val="00A054C0"/>
    <w:rsid w:val="00A0583A"/>
    <w:rsid w:val="00A05918"/>
    <w:rsid w:val="00A060F3"/>
    <w:rsid w:val="00A06786"/>
    <w:rsid w:val="00A06816"/>
    <w:rsid w:val="00A06A3E"/>
    <w:rsid w:val="00A06C50"/>
    <w:rsid w:val="00A06EB6"/>
    <w:rsid w:val="00A07549"/>
    <w:rsid w:val="00A077C0"/>
    <w:rsid w:val="00A07850"/>
    <w:rsid w:val="00A079D8"/>
    <w:rsid w:val="00A07BC2"/>
    <w:rsid w:val="00A1017E"/>
    <w:rsid w:val="00A102AA"/>
    <w:rsid w:val="00A104D0"/>
    <w:rsid w:val="00A1114C"/>
    <w:rsid w:val="00A11746"/>
    <w:rsid w:val="00A11E53"/>
    <w:rsid w:val="00A122E4"/>
    <w:rsid w:val="00A125B8"/>
    <w:rsid w:val="00A1260D"/>
    <w:rsid w:val="00A12D41"/>
    <w:rsid w:val="00A13045"/>
    <w:rsid w:val="00A130C4"/>
    <w:rsid w:val="00A13167"/>
    <w:rsid w:val="00A1364B"/>
    <w:rsid w:val="00A136C7"/>
    <w:rsid w:val="00A139FF"/>
    <w:rsid w:val="00A13F2B"/>
    <w:rsid w:val="00A141C1"/>
    <w:rsid w:val="00A143C3"/>
    <w:rsid w:val="00A143DF"/>
    <w:rsid w:val="00A14466"/>
    <w:rsid w:val="00A145D8"/>
    <w:rsid w:val="00A147E3"/>
    <w:rsid w:val="00A14862"/>
    <w:rsid w:val="00A14929"/>
    <w:rsid w:val="00A14B21"/>
    <w:rsid w:val="00A14BC5"/>
    <w:rsid w:val="00A14C90"/>
    <w:rsid w:val="00A14DAE"/>
    <w:rsid w:val="00A14EC2"/>
    <w:rsid w:val="00A14FFB"/>
    <w:rsid w:val="00A15017"/>
    <w:rsid w:val="00A153B9"/>
    <w:rsid w:val="00A15542"/>
    <w:rsid w:val="00A156AD"/>
    <w:rsid w:val="00A157E9"/>
    <w:rsid w:val="00A15C7D"/>
    <w:rsid w:val="00A15F87"/>
    <w:rsid w:val="00A15FA2"/>
    <w:rsid w:val="00A16259"/>
    <w:rsid w:val="00A16288"/>
    <w:rsid w:val="00A16D38"/>
    <w:rsid w:val="00A176F3"/>
    <w:rsid w:val="00A17A69"/>
    <w:rsid w:val="00A17C03"/>
    <w:rsid w:val="00A17D5E"/>
    <w:rsid w:val="00A17F31"/>
    <w:rsid w:val="00A17F55"/>
    <w:rsid w:val="00A20A0F"/>
    <w:rsid w:val="00A20B72"/>
    <w:rsid w:val="00A20C13"/>
    <w:rsid w:val="00A212C4"/>
    <w:rsid w:val="00A21601"/>
    <w:rsid w:val="00A21E1C"/>
    <w:rsid w:val="00A21F77"/>
    <w:rsid w:val="00A2214F"/>
    <w:rsid w:val="00A22C7C"/>
    <w:rsid w:val="00A22FDC"/>
    <w:rsid w:val="00A23461"/>
    <w:rsid w:val="00A2360A"/>
    <w:rsid w:val="00A238DE"/>
    <w:rsid w:val="00A24CFD"/>
    <w:rsid w:val="00A2501D"/>
    <w:rsid w:val="00A25284"/>
    <w:rsid w:val="00A2546C"/>
    <w:rsid w:val="00A25541"/>
    <w:rsid w:val="00A2559D"/>
    <w:rsid w:val="00A25825"/>
    <w:rsid w:val="00A25854"/>
    <w:rsid w:val="00A2599C"/>
    <w:rsid w:val="00A25F6D"/>
    <w:rsid w:val="00A261BD"/>
    <w:rsid w:val="00A26333"/>
    <w:rsid w:val="00A264B2"/>
    <w:rsid w:val="00A2712B"/>
    <w:rsid w:val="00A272BC"/>
    <w:rsid w:val="00A277F9"/>
    <w:rsid w:val="00A27ED5"/>
    <w:rsid w:val="00A30008"/>
    <w:rsid w:val="00A3002A"/>
    <w:rsid w:val="00A305C9"/>
    <w:rsid w:val="00A3076B"/>
    <w:rsid w:val="00A311FB"/>
    <w:rsid w:val="00A311FC"/>
    <w:rsid w:val="00A31229"/>
    <w:rsid w:val="00A313E3"/>
    <w:rsid w:val="00A315B1"/>
    <w:rsid w:val="00A3169D"/>
    <w:rsid w:val="00A31D03"/>
    <w:rsid w:val="00A31D1F"/>
    <w:rsid w:val="00A31E3C"/>
    <w:rsid w:val="00A31E78"/>
    <w:rsid w:val="00A32078"/>
    <w:rsid w:val="00A32083"/>
    <w:rsid w:val="00A32220"/>
    <w:rsid w:val="00A32349"/>
    <w:rsid w:val="00A32351"/>
    <w:rsid w:val="00A325E8"/>
    <w:rsid w:val="00A32ADE"/>
    <w:rsid w:val="00A32BE2"/>
    <w:rsid w:val="00A32E0C"/>
    <w:rsid w:val="00A3313E"/>
    <w:rsid w:val="00A331C5"/>
    <w:rsid w:val="00A332D3"/>
    <w:rsid w:val="00A334A4"/>
    <w:rsid w:val="00A334F9"/>
    <w:rsid w:val="00A335E4"/>
    <w:rsid w:val="00A33DE2"/>
    <w:rsid w:val="00A33FEE"/>
    <w:rsid w:val="00A342B8"/>
    <w:rsid w:val="00A3437A"/>
    <w:rsid w:val="00A344A9"/>
    <w:rsid w:val="00A352D2"/>
    <w:rsid w:val="00A35E70"/>
    <w:rsid w:val="00A3621B"/>
    <w:rsid w:val="00A36505"/>
    <w:rsid w:val="00A36522"/>
    <w:rsid w:val="00A36FC1"/>
    <w:rsid w:val="00A371AC"/>
    <w:rsid w:val="00A37624"/>
    <w:rsid w:val="00A37B2F"/>
    <w:rsid w:val="00A37C41"/>
    <w:rsid w:val="00A37F88"/>
    <w:rsid w:val="00A40150"/>
    <w:rsid w:val="00A402B9"/>
    <w:rsid w:val="00A40891"/>
    <w:rsid w:val="00A4089D"/>
    <w:rsid w:val="00A40A0E"/>
    <w:rsid w:val="00A40A7C"/>
    <w:rsid w:val="00A410D6"/>
    <w:rsid w:val="00A41468"/>
    <w:rsid w:val="00A41680"/>
    <w:rsid w:val="00A419AC"/>
    <w:rsid w:val="00A41C15"/>
    <w:rsid w:val="00A41CF8"/>
    <w:rsid w:val="00A41D4A"/>
    <w:rsid w:val="00A424DB"/>
    <w:rsid w:val="00A42706"/>
    <w:rsid w:val="00A429D0"/>
    <w:rsid w:val="00A42AAA"/>
    <w:rsid w:val="00A42FD2"/>
    <w:rsid w:val="00A430DD"/>
    <w:rsid w:val="00A43885"/>
    <w:rsid w:val="00A43A54"/>
    <w:rsid w:val="00A43B3D"/>
    <w:rsid w:val="00A44564"/>
    <w:rsid w:val="00A448D3"/>
    <w:rsid w:val="00A44C82"/>
    <w:rsid w:val="00A44DC1"/>
    <w:rsid w:val="00A4528A"/>
    <w:rsid w:val="00A459C8"/>
    <w:rsid w:val="00A45C74"/>
    <w:rsid w:val="00A45CC0"/>
    <w:rsid w:val="00A45F69"/>
    <w:rsid w:val="00A462B8"/>
    <w:rsid w:val="00A46B61"/>
    <w:rsid w:val="00A46BA2"/>
    <w:rsid w:val="00A46C14"/>
    <w:rsid w:val="00A46C95"/>
    <w:rsid w:val="00A46CDA"/>
    <w:rsid w:val="00A473A8"/>
    <w:rsid w:val="00A47491"/>
    <w:rsid w:val="00A4797D"/>
    <w:rsid w:val="00A47AC8"/>
    <w:rsid w:val="00A47D1F"/>
    <w:rsid w:val="00A47E55"/>
    <w:rsid w:val="00A50528"/>
    <w:rsid w:val="00A509F8"/>
    <w:rsid w:val="00A50B0F"/>
    <w:rsid w:val="00A51695"/>
    <w:rsid w:val="00A5183E"/>
    <w:rsid w:val="00A5189D"/>
    <w:rsid w:val="00A51BC8"/>
    <w:rsid w:val="00A51D39"/>
    <w:rsid w:val="00A51FA7"/>
    <w:rsid w:val="00A52054"/>
    <w:rsid w:val="00A52E02"/>
    <w:rsid w:val="00A53CA8"/>
    <w:rsid w:val="00A541AE"/>
    <w:rsid w:val="00A5431F"/>
    <w:rsid w:val="00A54547"/>
    <w:rsid w:val="00A54682"/>
    <w:rsid w:val="00A5490E"/>
    <w:rsid w:val="00A54D32"/>
    <w:rsid w:val="00A54E8E"/>
    <w:rsid w:val="00A55490"/>
    <w:rsid w:val="00A5584C"/>
    <w:rsid w:val="00A55BB2"/>
    <w:rsid w:val="00A5645C"/>
    <w:rsid w:val="00A56CC2"/>
    <w:rsid w:val="00A571A0"/>
    <w:rsid w:val="00A5739E"/>
    <w:rsid w:val="00A5752B"/>
    <w:rsid w:val="00A5789B"/>
    <w:rsid w:val="00A579B7"/>
    <w:rsid w:val="00A57DF6"/>
    <w:rsid w:val="00A60B88"/>
    <w:rsid w:val="00A60F56"/>
    <w:rsid w:val="00A611B3"/>
    <w:rsid w:val="00A61FDE"/>
    <w:rsid w:val="00A62283"/>
    <w:rsid w:val="00A623A0"/>
    <w:rsid w:val="00A628C7"/>
    <w:rsid w:val="00A6324F"/>
    <w:rsid w:val="00A63461"/>
    <w:rsid w:val="00A634BD"/>
    <w:rsid w:val="00A63A0E"/>
    <w:rsid w:val="00A63AA4"/>
    <w:rsid w:val="00A63C40"/>
    <w:rsid w:val="00A63EEC"/>
    <w:rsid w:val="00A651F1"/>
    <w:rsid w:val="00A65404"/>
    <w:rsid w:val="00A655BA"/>
    <w:rsid w:val="00A65AD2"/>
    <w:rsid w:val="00A6606E"/>
    <w:rsid w:val="00A66752"/>
    <w:rsid w:val="00A66EF3"/>
    <w:rsid w:val="00A6748C"/>
    <w:rsid w:val="00A67C00"/>
    <w:rsid w:val="00A67D1A"/>
    <w:rsid w:val="00A67EBD"/>
    <w:rsid w:val="00A70456"/>
    <w:rsid w:val="00A70B4E"/>
    <w:rsid w:val="00A70C68"/>
    <w:rsid w:val="00A70DA2"/>
    <w:rsid w:val="00A70DAA"/>
    <w:rsid w:val="00A70DAB"/>
    <w:rsid w:val="00A712A1"/>
    <w:rsid w:val="00A71F85"/>
    <w:rsid w:val="00A72690"/>
    <w:rsid w:val="00A72723"/>
    <w:rsid w:val="00A72758"/>
    <w:rsid w:val="00A7371F"/>
    <w:rsid w:val="00A73A1D"/>
    <w:rsid w:val="00A73E87"/>
    <w:rsid w:val="00A74CDD"/>
    <w:rsid w:val="00A74D91"/>
    <w:rsid w:val="00A75040"/>
    <w:rsid w:val="00A755D4"/>
    <w:rsid w:val="00A757A3"/>
    <w:rsid w:val="00A75DC6"/>
    <w:rsid w:val="00A76153"/>
    <w:rsid w:val="00A7666F"/>
    <w:rsid w:val="00A76CFA"/>
    <w:rsid w:val="00A76E56"/>
    <w:rsid w:val="00A76EBA"/>
    <w:rsid w:val="00A7792B"/>
    <w:rsid w:val="00A77F39"/>
    <w:rsid w:val="00A80283"/>
    <w:rsid w:val="00A802DD"/>
    <w:rsid w:val="00A805DA"/>
    <w:rsid w:val="00A806E8"/>
    <w:rsid w:val="00A80792"/>
    <w:rsid w:val="00A80FE6"/>
    <w:rsid w:val="00A811CC"/>
    <w:rsid w:val="00A81348"/>
    <w:rsid w:val="00A8143E"/>
    <w:rsid w:val="00A8163E"/>
    <w:rsid w:val="00A81686"/>
    <w:rsid w:val="00A81B9E"/>
    <w:rsid w:val="00A82118"/>
    <w:rsid w:val="00A82683"/>
    <w:rsid w:val="00A826FC"/>
    <w:rsid w:val="00A828EF"/>
    <w:rsid w:val="00A82A89"/>
    <w:rsid w:val="00A8321E"/>
    <w:rsid w:val="00A8350F"/>
    <w:rsid w:val="00A836A7"/>
    <w:rsid w:val="00A8386C"/>
    <w:rsid w:val="00A83FB5"/>
    <w:rsid w:val="00A84313"/>
    <w:rsid w:val="00A84666"/>
    <w:rsid w:val="00A84887"/>
    <w:rsid w:val="00A848A9"/>
    <w:rsid w:val="00A84923"/>
    <w:rsid w:val="00A84BE5"/>
    <w:rsid w:val="00A852DF"/>
    <w:rsid w:val="00A853F8"/>
    <w:rsid w:val="00A8547B"/>
    <w:rsid w:val="00A854BD"/>
    <w:rsid w:val="00A85BA6"/>
    <w:rsid w:val="00A85BD9"/>
    <w:rsid w:val="00A85C58"/>
    <w:rsid w:val="00A85E58"/>
    <w:rsid w:val="00A86052"/>
    <w:rsid w:val="00A863B4"/>
    <w:rsid w:val="00A8683F"/>
    <w:rsid w:val="00A86B26"/>
    <w:rsid w:val="00A87B90"/>
    <w:rsid w:val="00A9006B"/>
    <w:rsid w:val="00A900DD"/>
    <w:rsid w:val="00A9010B"/>
    <w:rsid w:val="00A905A0"/>
    <w:rsid w:val="00A907D5"/>
    <w:rsid w:val="00A90835"/>
    <w:rsid w:val="00A908F8"/>
    <w:rsid w:val="00A90A12"/>
    <w:rsid w:val="00A90C6F"/>
    <w:rsid w:val="00A90D5B"/>
    <w:rsid w:val="00A90DF6"/>
    <w:rsid w:val="00A919E3"/>
    <w:rsid w:val="00A91B2F"/>
    <w:rsid w:val="00A91C00"/>
    <w:rsid w:val="00A91E1E"/>
    <w:rsid w:val="00A9213D"/>
    <w:rsid w:val="00A9222B"/>
    <w:rsid w:val="00A9234D"/>
    <w:rsid w:val="00A926D2"/>
    <w:rsid w:val="00A926E5"/>
    <w:rsid w:val="00A92859"/>
    <w:rsid w:val="00A928CE"/>
    <w:rsid w:val="00A9291D"/>
    <w:rsid w:val="00A929C1"/>
    <w:rsid w:val="00A929E2"/>
    <w:rsid w:val="00A92E5A"/>
    <w:rsid w:val="00A93026"/>
    <w:rsid w:val="00A9311C"/>
    <w:rsid w:val="00A93125"/>
    <w:rsid w:val="00A93491"/>
    <w:rsid w:val="00A936D1"/>
    <w:rsid w:val="00A93922"/>
    <w:rsid w:val="00A93ACC"/>
    <w:rsid w:val="00A93E11"/>
    <w:rsid w:val="00A93E3B"/>
    <w:rsid w:val="00A93EE4"/>
    <w:rsid w:val="00A93FF9"/>
    <w:rsid w:val="00A946CC"/>
    <w:rsid w:val="00A9474A"/>
    <w:rsid w:val="00A948EE"/>
    <w:rsid w:val="00A94933"/>
    <w:rsid w:val="00A95301"/>
    <w:rsid w:val="00A9550A"/>
    <w:rsid w:val="00A95641"/>
    <w:rsid w:val="00A95BA8"/>
    <w:rsid w:val="00A95C85"/>
    <w:rsid w:val="00A95F6D"/>
    <w:rsid w:val="00A96C81"/>
    <w:rsid w:val="00A97004"/>
    <w:rsid w:val="00A9758C"/>
    <w:rsid w:val="00A97979"/>
    <w:rsid w:val="00A979AA"/>
    <w:rsid w:val="00A97B9D"/>
    <w:rsid w:val="00A97BB4"/>
    <w:rsid w:val="00AA06CA"/>
    <w:rsid w:val="00AA0C18"/>
    <w:rsid w:val="00AA0DD7"/>
    <w:rsid w:val="00AA0EEE"/>
    <w:rsid w:val="00AA11B2"/>
    <w:rsid w:val="00AA17BC"/>
    <w:rsid w:val="00AA203B"/>
    <w:rsid w:val="00AA216E"/>
    <w:rsid w:val="00AA24FD"/>
    <w:rsid w:val="00AA28A9"/>
    <w:rsid w:val="00AA2A13"/>
    <w:rsid w:val="00AA2A56"/>
    <w:rsid w:val="00AA2D2F"/>
    <w:rsid w:val="00AA32C9"/>
    <w:rsid w:val="00AA3414"/>
    <w:rsid w:val="00AA348A"/>
    <w:rsid w:val="00AA3D44"/>
    <w:rsid w:val="00AA3F63"/>
    <w:rsid w:val="00AA4618"/>
    <w:rsid w:val="00AA4A63"/>
    <w:rsid w:val="00AA52C5"/>
    <w:rsid w:val="00AA5AAE"/>
    <w:rsid w:val="00AA5B6F"/>
    <w:rsid w:val="00AA5FF1"/>
    <w:rsid w:val="00AA6055"/>
    <w:rsid w:val="00AA6650"/>
    <w:rsid w:val="00AA6938"/>
    <w:rsid w:val="00AA6A5C"/>
    <w:rsid w:val="00AA6B2A"/>
    <w:rsid w:val="00AA6CE0"/>
    <w:rsid w:val="00AA7392"/>
    <w:rsid w:val="00AA747D"/>
    <w:rsid w:val="00AA78C8"/>
    <w:rsid w:val="00AA7A45"/>
    <w:rsid w:val="00AA7A8F"/>
    <w:rsid w:val="00AA7B41"/>
    <w:rsid w:val="00AA7D65"/>
    <w:rsid w:val="00AB03BB"/>
    <w:rsid w:val="00AB11FE"/>
    <w:rsid w:val="00AB1773"/>
    <w:rsid w:val="00AB1870"/>
    <w:rsid w:val="00AB19E3"/>
    <w:rsid w:val="00AB1C98"/>
    <w:rsid w:val="00AB2067"/>
    <w:rsid w:val="00AB20EE"/>
    <w:rsid w:val="00AB26E3"/>
    <w:rsid w:val="00AB26EA"/>
    <w:rsid w:val="00AB26EB"/>
    <w:rsid w:val="00AB286A"/>
    <w:rsid w:val="00AB2AB0"/>
    <w:rsid w:val="00AB2B4F"/>
    <w:rsid w:val="00AB2D95"/>
    <w:rsid w:val="00AB2E67"/>
    <w:rsid w:val="00AB2E8E"/>
    <w:rsid w:val="00AB3089"/>
    <w:rsid w:val="00AB3B64"/>
    <w:rsid w:val="00AB3FAE"/>
    <w:rsid w:val="00AB41AD"/>
    <w:rsid w:val="00AB41C1"/>
    <w:rsid w:val="00AB467B"/>
    <w:rsid w:val="00AB4684"/>
    <w:rsid w:val="00AB48A2"/>
    <w:rsid w:val="00AB4E24"/>
    <w:rsid w:val="00AB4F13"/>
    <w:rsid w:val="00AB5173"/>
    <w:rsid w:val="00AB5213"/>
    <w:rsid w:val="00AB5322"/>
    <w:rsid w:val="00AB6153"/>
    <w:rsid w:val="00AB648E"/>
    <w:rsid w:val="00AB64D7"/>
    <w:rsid w:val="00AB6894"/>
    <w:rsid w:val="00AB68E7"/>
    <w:rsid w:val="00AB6C83"/>
    <w:rsid w:val="00AB6E21"/>
    <w:rsid w:val="00AB751D"/>
    <w:rsid w:val="00AB7B78"/>
    <w:rsid w:val="00AB7E79"/>
    <w:rsid w:val="00AC00C4"/>
    <w:rsid w:val="00AC0356"/>
    <w:rsid w:val="00AC0673"/>
    <w:rsid w:val="00AC0C09"/>
    <w:rsid w:val="00AC116E"/>
    <w:rsid w:val="00AC133D"/>
    <w:rsid w:val="00AC1535"/>
    <w:rsid w:val="00AC16AB"/>
    <w:rsid w:val="00AC1916"/>
    <w:rsid w:val="00AC198B"/>
    <w:rsid w:val="00AC1E9E"/>
    <w:rsid w:val="00AC249A"/>
    <w:rsid w:val="00AC2558"/>
    <w:rsid w:val="00AC2C50"/>
    <w:rsid w:val="00AC2EA4"/>
    <w:rsid w:val="00AC49A6"/>
    <w:rsid w:val="00AC4BB5"/>
    <w:rsid w:val="00AC4BCE"/>
    <w:rsid w:val="00AC4BCF"/>
    <w:rsid w:val="00AC4F3B"/>
    <w:rsid w:val="00AC5622"/>
    <w:rsid w:val="00AC5B27"/>
    <w:rsid w:val="00AC5E12"/>
    <w:rsid w:val="00AC5EF3"/>
    <w:rsid w:val="00AC62FE"/>
    <w:rsid w:val="00AC6B66"/>
    <w:rsid w:val="00AC6E82"/>
    <w:rsid w:val="00AC71FD"/>
    <w:rsid w:val="00AC76B1"/>
    <w:rsid w:val="00AC7847"/>
    <w:rsid w:val="00AD03A3"/>
    <w:rsid w:val="00AD094B"/>
    <w:rsid w:val="00AD0AB7"/>
    <w:rsid w:val="00AD0E6E"/>
    <w:rsid w:val="00AD1396"/>
    <w:rsid w:val="00AD1CB8"/>
    <w:rsid w:val="00AD1D9C"/>
    <w:rsid w:val="00AD1FAB"/>
    <w:rsid w:val="00AD1FD7"/>
    <w:rsid w:val="00AD2187"/>
    <w:rsid w:val="00AD22BE"/>
    <w:rsid w:val="00AD239A"/>
    <w:rsid w:val="00AD39DF"/>
    <w:rsid w:val="00AD3B7B"/>
    <w:rsid w:val="00AD4166"/>
    <w:rsid w:val="00AD4253"/>
    <w:rsid w:val="00AD44B4"/>
    <w:rsid w:val="00AD44FB"/>
    <w:rsid w:val="00AD4791"/>
    <w:rsid w:val="00AD4813"/>
    <w:rsid w:val="00AD4965"/>
    <w:rsid w:val="00AD496F"/>
    <w:rsid w:val="00AD4D34"/>
    <w:rsid w:val="00AD4EAA"/>
    <w:rsid w:val="00AD526B"/>
    <w:rsid w:val="00AD53E0"/>
    <w:rsid w:val="00AD5863"/>
    <w:rsid w:val="00AD593B"/>
    <w:rsid w:val="00AD5A19"/>
    <w:rsid w:val="00AD6027"/>
    <w:rsid w:val="00AD61C4"/>
    <w:rsid w:val="00AD62D0"/>
    <w:rsid w:val="00AD6E28"/>
    <w:rsid w:val="00AD7122"/>
    <w:rsid w:val="00AD71FE"/>
    <w:rsid w:val="00AD7423"/>
    <w:rsid w:val="00AD7553"/>
    <w:rsid w:val="00AD794E"/>
    <w:rsid w:val="00AD7A85"/>
    <w:rsid w:val="00AD7C02"/>
    <w:rsid w:val="00AD7C81"/>
    <w:rsid w:val="00AE00A6"/>
    <w:rsid w:val="00AE040D"/>
    <w:rsid w:val="00AE094E"/>
    <w:rsid w:val="00AE13F9"/>
    <w:rsid w:val="00AE257B"/>
    <w:rsid w:val="00AE2B90"/>
    <w:rsid w:val="00AE2DA8"/>
    <w:rsid w:val="00AE32E2"/>
    <w:rsid w:val="00AE3DF8"/>
    <w:rsid w:val="00AE4136"/>
    <w:rsid w:val="00AE4580"/>
    <w:rsid w:val="00AE4E60"/>
    <w:rsid w:val="00AE4E66"/>
    <w:rsid w:val="00AE4ED6"/>
    <w:rsid w:val="00AE5229"/>
    <w:rsid w:val="00AE525D"/>
    <w:rsid w:val="00AE52CE"/>
    <w:rsid w:val="00AE5E82"/>
    <w:rsid w:val="00AE5F37"/>
    <w:rsid w:val="00AE607A"/>
    <w:rsid w:val="00AE6298"/>
    <w:rsid w:val="00AE662B"/>
    <w:rsid w:val="00AE6661"/>
    <w:rsid w:val="00AE6CEC"/>
    <w:rsid w:val="00AE6E27"/>
    <w:rsid w:val="00AE7C10"/>
    <w:rsid w:val="00AE7CFD"/>
    <w:rsid w:val="00AF0349"/>
    <w:rsid w:val="00AF0880"/>
    <w:rsid w:val="00AF11E9"/>
    <w:rsid w:val="00AF1549"/>
    <w:rsid w:val="00AF1AD6"/>
    <w:rsid w:val="00AF1CD2"/>
    <w:rsid w:val="00AF1E96"/>
    <w:rsid w:val="00AF215F"/>
    <w:rsid w:val="00AF2258"/>
    <w:rsid w:val="00AF235E"/>
    <w:rsid w:val="00AF255A"/>
    <w:rsid w:val="00AF2CA3"/>
    <w:rsid w:val="00AF2E12"/>
    <w:rsid w:val="00AF2FA7"/>
    <w:rsid w:val="00AF34AD"/>
    <w:rsid w:val="00AF3777"/>
    <w:rsid w:val="00AF4041"/>
    <w:rsid w:val="00AF4058"/>
    <w:rsid w:val="00AF409F"/>
    <w:rsid w:val="00AF411D"/>
    <w:rsid w:val="00AF4462"/>
    <w:rsid w:val="00AF46C0"/>
    <w:rsid w:val="00AF4997"/>
    <w:rsid w:val="00AF4D3F"/>
    <w:rsid w:val="00AF5025"/>
    <w:rsid w:val="00AF50EA"/>
    <w:rsid w:val="00AF5536"/>
    <w:rsid w:val="00AF5864"/>
    <w:rsid w:val="00AF5905"/>
    <w:rsid w:val="00AF5BAE"/>
    <w:rsid w:val="00AF5F19"/>
    <w:rsid w:val="00AF5F9A"/>
    <w:rsid w:val="00AF6035"/>
    <w:rsid w:val="00AF6644"/>
    <w:rsid w:val="00AF666D"/>
    <w:rsid w:val="00AF6A9D"/>
    <w:rsid w:val="00AF6C6E"/>
    <w:rsid w:val="00AF6E8E"/>
    <w:rsid w:val="00AF715B"/>
    <w:rsid w:val="00AF728C"/>
    <w:rsid w:val="00AF74B8"/>
    <w:rsid w:val="00AF75E4"/>
    <w:rsid w:val="00AF7C52"/>
    <w:rsid w:val="00AF7E0A"/>
    <w:rsid w:val="00B00038"/>
    <w:rsid w:val="00B0013D"/>
    <w:rsid w:val="00B00564"/>
    <w:rsid w:val="00B0060E"/>
    <w:rsid w:val="00B00673"/>
    <w:rsid w:val="00B00FBD"/>
    <w:rsid w:val="00B0171C"/>
    <w:rsid w:val="00B0181A"/>
    <w:rsid w:val="00B01E57"/>
    <w:rsid w:val="00B020F1"/>
    <w:rsid w:val="00B0232F"/>
    <w:rsid w:val="00B0248B"/>
    <w:rsid w:val="00B024C8"/>
    <w:rsid w:val="00B028A1"/>
    <w:rsid w:val="00B02E11"/>
    <w:rsid w:val="00B032C3"/>
    <w:rsid w:val="00B033BC"/>
    <w:rsid w:val="00B039E6"/>
    <w:rsid w:val="00B03A69"/>
    <w:rsid w:val="00B03B5F"/>
    <w:rsid w:val="00B03BF2"/>
    <w:rsid w:val="00B03CD1"/>
    <w:rsid w:val="00B03CEB"/>
    <w:rsid w:val="00B03D8A"/>
    <w:rsid w:val="00B03DCA"/>
    <w:rsid w:val="00B03EF6"/>
    <w:rsid w:val="00B040E1"/>
    <w:rsid w:val="00B044D5"/>
    <w:rsid w:val="00B04B86"/>
    <w:rsid w:val="00B050F7"/>
    <w:rsid w:val="00B05537"/>
    <w:rsid w:val="00B0572A"/>
    <w:rsid w:val="00B06D7E"/>
    <w:rsid w:val="00B070D2"/>
    <w:rsid w:val="00B07248"/>
    <w:rsid w:val="00B072D5"/>
    <w:rsid w:val="00B0737F"/>
    <w:rsid w:val="00B075C4"/>
    <w:rsid w:val="00B07986"/>
    <w:rsid w:val="00B1046B"/>
    <w:rsid w:val="00B11216"/>
    <w:rsid w:val="00B1170B"/>
    <w:rsid w:val="00B1176A"/>
    <w:rsid w:val="00B11AD7"/>
    <w:rsid w:val="00B11ADC"/>
    <w:rsid w:val="00B12024"/>
    <w:rsid w:val="00B12141"/>
    <w:rsid w:val="00B125AF"/>
    <w:rsid w:val="00B1292F"/>
    <w:rsid w:val="00B13602"/>
    <w:rsid w:val="00B13E2C"/>
    <w:rsid w:val="00B13F08"/>
    <w:rsid w:val="00B14494"/>
    <w:rsid w:val="00B14DDB"/>
    <w:rsid w:val="00B15275"/>
    <w:rsid w:val="00B157B7"/>
    <w:rsid w:val="00B16CA4"/>
    <w:rsid w:val="00B16D4C"/>
    <w:rsid w:val="00B17727"/>
    <w:rsid w:val="00B17863"/>
    <w:rsid w:val="00B17C97"/>
    <w:rsid w:val="00B17D40"/>
    <w:rsid w:val="00B2005A"/>
    <w:rsid w:val="00B20667"/>
    <w:rsid w:val="00B20CEE"/>
    <w:rsid w:val="00B20E3E"/>
    <w:rsid w:val="00B21063"/>
    <w:rsid w:val="00B21954"/>
    <w:rsid w:val="00B225AA"/>
    <w:rsid w:val="00B22C41"/>
    <w:rsid w:val="00B22C5B"/>
    <w:rsid w:val="00B22D79"/>
    <w:rsid w:val="00B2317C"/>
    <w:rsid w:val="00B23577"/>
    <w:rsid w:val="00B23737"/>
    <w:rsid w:val="00B23A79"/>
    <w:rsid w:val="00B23AFA"/>
    <w:rsid w:val="00B23C36"/>
    <w:rsid w:val="00B23D7A"/>
    <w:rsid w:val="00B24405"/>
    <w:rsid w:val="00B246C4"/>
    <w:rsid w:val="00B246F9"/>
    <w:rsid w:val="00B24865"/>
    <w:rsid w:val="00B24940"/>
    <w:rsid w:val="00B24D43"/>
    <w:rsid w:val="00B24ECD"/>
    <w:rsid w:val="00B25503"/>
    <w:rsid w:val="00B256A0"/>
    <w:rsid w:val="00B257BF"/>
    <w:rsid w:val="00B25BCF"/>
    <w:rsid w:val="00B25F16"/>
    <w:rsid w:val="00B263BF"/>
    <w:rsid w:val="00B268E3"/>
    <w:rsid w:val="00B26CB3"/>
    <w:rsid w:val="00B26FA5"/>
    <w:rsid w:val="00B272F3"/>
    <w:rsid w:val="00B2775B"/>
    <w:rsid w:val="00B27D8F"/>
    <w:rsid w:val="00B30B7A"/>
    <w:rsid w:val="00B30C86"/>
    <w:rsid w:val="00B314E0"/>
    <w:rsid w:val="00B3150C"/>
    <w:rsid w:val="00B316EE"/>
    <w:rsid w:val="00B31CAB"/>
    <w:rsid w:val="00B3204F"/>
    <w:rsid w:val="00B325D5"/>
    <w:rsid w:val="00B328EC"/>
    <w:rsid w:val="00B32AB4"/>
    <w:rsid w:val="00B3368B"/>
    <w:rsid w:val="00B337FE"/>
    <w:rsid w:val="00B33AFC"/>
    <w:rsid w:val="00B342E3"/>
    <w:rsid w:val="00B349DF"/>
    <w:rsid w:val="00B34BA0"/>
    <w:rsid w:val="00B34BD9"/>
    <w:rsid w:val="00B352BD"/>
    <w:rsid w:val="00B352EE"/>
    <w:rsid w:val="00B354FE"/>
    <w:rsid w:val="00B356F0"/>
    <w:rsid w:val="00B359F0"/>
    <w:rsid w:val="00B35F62"/>
    <w:rsid w:val="00B3632B"/>
    <w:rsid w:val="00B3663B"/>
    <w:rsid w:val="00B367B3"/>
    <w:rsid w:val="00B36BD6"/>
    <w:rsid w:val="00B36DB6"/>
    <w:rsid w:val="00B36E49"/>
    <w:rsid w:val="00B36F53"/>
    <w:rsid w:val="00B3709A"/>
    <w:rsid w:val="00B370DD"/>
    <w:rsid w:val="00B3756C"/>
    <w:rsid w:val="00B37CBD"/>
    <w:rsid w:val="00B4059D"/>
    <w:rsid w:val="00B407AF"/>
    <w:rsid w:val="00B408B1"/>
    <w:rsid w:val="00B40C7B"/>
    <w:rsid w:val="00B40D30"/>
    <w:rsid w:val="00B40E31"/>
    <w:rsid w:val="00B40FA5"/>
    <w:rsid w:val="00B4106A"/>
    <w:rsid w:val="00B4139B"/>
    <w:rsid w:val="00B413C8"/>
    <w:rsid w:val="00B41A1C"/>
    <w:rsid w:val="00B41D15"/>
    <w:rsid w:val="00B42862"/>
    <w:rsid w:val="00B42EB4"/>
    <w:rsid w:val="00B432F7"/>
    <w:rsid w:val="00B43D3E"/>
    <w:rsid w:val="00B441D8"/>
    <w:rsid w:val="00B44225"/>
    <w:rsid w:val="00B446E0"/>
    <w:rsid w:val="00B453BD"/>
    <w:rsid w:val="00B455BA"/>
    <w:rsid w:val="00B45710"/>
    <w:rsid w:val="00B45973"/>
    <w:rsid w:val="00B4655B"/>
    <w:rsid w:val="00B465B6"/>
    <w:rsid w:val="00B4668A"/>
    <w:rsid w:val="00B4685F"/>
    <w:rsid w:val="00B46A0E"/>
    <w:rsid w:val="00B46BC4"/>
    <w:rsid w:val="00B472C2"/>
    <w:rsid w:val="00B47362"/>
    <w:rsid w:val="00B47436"/>
    <w:rsid w:val="00B479AF"/>
    <w:rsid w:val="00B47F07"/>
    <w:rsid w:val="00B502A2"/>
    <w:rsid w:val="00B50590"/>
    <w:rsid w:val="00B507B7"/>
    <w:rsid w:val="00B50C84"/>
    <w:rsid w:val="00B5126E"/>
    <w:rsid w:val="00B514B9"/>
    <w:rsid w:val="00B522D5"/>
    <w:rsid w:val="00B5256F"/>
    <w:rsid w:val="00B52C0F"/>
    <w:rsid w:val="00B53013"/>
    <w:rsid w:val="00B533EB"/>
    <w:rsid w:val="00B53455"/>
    <w:rsid w:val="00B53632"/>
    <w:rsid w:val="00B53A7F"/>
    <w:rsid w:val="00B53BDD"/>
    <w:rsid w:val="00B53D43"/>
    <w:rsid w:val="00B54551"/>
    <w:rsid w:val="00B54D20"/>
    <w:rsid w:val="00B556C8"/>
    <w:rsid w:val="00B55811"/>
    <w:rsid w:val="00B564AC"/>
    <w:rsid w:val="00B565D8"/>
    <w:rsid w:val="00B5665A"/>
    <w:rsid w:val="00B56B09"/>
    <w:rsid w:val="00B5701B"/>
    <w:rsid w:val="00B578BC"/>
    <w:rsid w:val="00B6005A"/>
    <w:rsid w:val="00B606E3"/>
    <w:rsid w:val="00B607E8"/>
    <w:rsid w:val="00B60A7D"/>
    <w:rsid w:val="00B60C71"/>
    <w:rsid w:val="00B60D16"/>
    <w:rsid w:val="00B60D81"/>
    <w:rsid w:val="00B613FE"/>
    <w:rsid w:val="00B61405"/>
    <w:rsid w:val="00B616EC"/>
    <w:rsid w:val="00B623C8"/>
    <w:rsid w:val="00B62611"/>
    <w:rsid w:val="00B62729"/>
    <w:rsid w:val="00B62A14"/>
    <w:rsid w:val="00B62B0E"/>
    <w:rsid w:val="00B62FFE"/>
    <w:rsid w:val="00B63557"/>
    <w:rsid w:val="00B63A6E"/>
    <w:rsid w:val="00B63A77"/>
    <w:rsid w:val="00B63E38"/>
    <w:rsid w:val="00B63F1A"/>
    <w:rsid w:val="00B64050"/>
    <w:rsid w:val="00B6415E"/>
    <w:rsid w:val="00B64163"/>
    <w:rsid w:val="00B64442"/>
    <w:rsid w:val="00B645AE"/>
    <w:rsid w:val="00B646AF"/>
    <w:rsid w:val="00B64A00"/>
    <w:rsid w:val="00B64EF5"/>
    <w:rsid w:val="00B652EF"/>
    <w:rsid w:val="00B6536C"/>
    <w:rsid w:val="00B65547"/>
    <w:rsid w:val="00B65656"/>
    <w:rsid w:val="00B65984"/>
    <w:rsid w:val="00B65D57"/>
    <w:rsid w:val="00B65F06"/>
    <w:rsid w:val="00B66AE4"/>
    <w:rsid w:val="00B6733D"/>
    <w:rsid w:val="00B6754D"/>
    <w:rsid w:val="00B676A9"/>
    <w:rsid w:val="00B6776E"/>
    <w:rsid w:val="00B6777A"/>
    <w:rsid w:val="00B67F56"/>
    <w:rsid w:val="00B702FC"/>
    <w:rsid w:val="00B70573"/>
    <w:rsid w:val="00B705BC"/>
    <w:rsid w:val="00B71443"/>
    <w:rsid w:val="00B716DD"/>
    <w:rsid w:val="00B7206D"/>
    <w:rsid w:val="00B729D6"/>
    <w:rsid w:val="00B72CAF"/>
    <w:rsid w:val="00B7322F"/>
    <w:rsid w:val="00B73796"/>
    <w:rsid w:val="00B73D3E"/>
    <w:rsid w:val="00B73D8D"/>
    <w:rsid w:val="00B74600"/>
    <w:rsid w:val="00B7478D"/>
    <w:rsid w:val="00B74A8C"/>
    <w:rsid w:val="00B74B5A"/>
    <w:rsid w:val="00B757AF"/>
    <w:rsid w:val="00B75A3D"/>
    <w:rsid w:val="00B75AC7"/>
    <w:rsid w:val="00B75AF6"/>
    <w:rsid w:val="00B75BE5"/>
    <w:rsid w:val="00B75EFB"/>
    <w:rsid w:val="00B75F84"/>
    <w:rsid w:val="00B76994"/>
    <w:rsid w:val="00B76DC1"/>
    <w:rsid w:val="00B76E6A"/>
    <w:rsid w:val="00B76EEA"/>
    <w:rsid w:val="00B771CC"/>
    <w:rsid w:val="00B80BDC"/>
    <w:rsid w:val="00B8123E"/>
    <w:rsid w:val="00B81FA9"/>
    <w:rsid w:val="00B822A3"/>
    <w:rsid w:val="00B825FB"/>
    <w:rsid w:val="00B8271B"/>
    <w:rsid w:val="00B827A1"/>
    <w:rsid w:val="00B827CF"/>
    <w:rsid w:val="00B828CA"/>
    <w:rsid w:val="00B8293D"/>
    <w:rsid w:val="00B82E44"/>
    <w:rsid w:val="00B838C3"/>
    <w:rsid w:val="00B840F2"/>
    <w:rsid w:val="00B84164"/>
    <w:rsid w:val="00B841BE"/>
    <w:rsid w:val="00B84221"/>
    <w:rsid w:val="00B8483E"/>
    <w:rsid w:val="00B849C2"/>
    <w:rsid w:val="00B84D63"/>
    <w:rsid w:val="00B84EE1"/>
    <w:rsid w:val="00B84FCA"/>
    <w:rsid w:val="00B850B8"/>
    <w:rsid w:val="00B85214"/>
    <w:rsid w:val="00B85318"/>
    <w:rsid w:val="00B8570A"/>
    <w:rsid w:val="00B8593D"/>
    <w:rsid w:val="00B85B43"/>
    <w:rsid w:val="00B85CC8"/>
    <w:rsid w:val="00B85D90"/>
    <w:rsid w:val="00B85E56"/>
    <w:rsid w:val="00B861FE"/>
    <w:rsid w:val="00B8625D"/>
    <w:rsid w:val="00B868E0"/>
    <w:rsid w:val="00B8696B"/>
    <w:rsid w:val="00B86DC9"/>
    <w:rsid w:val="00B86E3B"/>
    <w:rsid w:val="00B86ECD"/>
    <w:rsid w:val="00B87061"/>
    <w:rsid w:val="00B87072"/>
    <w:rsid w:val="00B875DA"/>
    <w:rsid w:val="00B87620"/>
    <w:rsid w:val="00B87823"/>
    <w:rsid w:val="00B879AF"/>
    <w:rsid w:val="00B87EFA"/>
    <w:rsid w:val="00B87FB4"/>
    <w:rsid w:val="00B90296"/>
    <w:rsid w:val="00B902E3"/>
    <w:rsid w:val="00B9062C"/>
    <w:rsid w:val="00B909F8"/>
    <w:rsid w:val="00B90D11"/>
    <w:rsid w:val="00B912B8"/>
    <w:rsid w:val="00B912EF"/>
    <w:rsid w:val="00B91347"/>
    <w:rsid w:val="00B918E6"/>
    <w:rsid w:val="00B91A25"/>
    <w:rsid w:val="00B921D9"/>
    <w:rsid w:val="00B923A8"/>
    <w:rsid w:val="00B932F1"/>
    <w:rsid w:val="00B9332E"/>
    <w:rsid w:val="00B9367D"/>
    <w:rsid w:val="00B9386F"/>
    <w:rsid w:val="00B93E23"/>
    <w:rsid w:val="00B94123"/>
    <w:rsid w:val="00B942FA"/>
    <w:rsid w:val="00B949BB"/>
    <w:rsid w:val="00B94B11"/>
    <w:rsid w:val="00B94B41"/>
    <w:rsid w:val="00B94E01"/>
    <w:rsid w:val="00B94FD9"/>
    <w:rsid w:val="00B954DD"/>
    <w:rsid w:val="00B958C7"/>
    <w:rsid w:val="00B95A77"/>
    <w:rsid w:val="00B95C56"/>
    <w:rsid w:val="00B95D93"/>
    <w:rsid w:val="00B95F47"/>
    <w:rsid w:val="00B9603A"/>
    <w:rsid w:val="00B961AA"/>
    <w:rsid w:val="00B96370"/>
    <w:rsid w:val="00B96B32"/>
    <w:rsid w:val="00B96C68"/>
    <w:rsid w:val="00B972C8"/>
    <w:rsid w:val="00B978F6"/>
    <w:rsid w:val="00B9790F"/>
    <w:rsid w:val="00B97B5C"/>
    <w:rsid w:val="00BA03CA"/>
    <w:rsid w:val="00BA05FB"/>
    <w:rsid w:val="00BA07D1"/>
    <w:rsid w:val="00BA0B0A"/>
    <w:rsid w:val="00BA0DA0"/>
    <w:rsid w:val="00BA0E51"/>
    <w:rsid w:val="00BA11D1"/>
    <w:rsid w:val="00BA1265"/>
    <w:rsid w:val="00BA1745"/>
    <w:rsid w:val="00BA18BE"/>
    <w:rsid w:val="00BA1991"/>
    <w:rsid w:val="00BA1F72"/>
    <w:rsid w:val="00BA2036"/>
    <w:rsid w:val="00BA20AC"/>
    <w:rsid w:val="00BA20C4"/>
    <w:rsid w:val="00BA2428"/>
    <w:rsid w:val="00BA299D"/>
    <w:rsid w:val="00BA29E3"/>
    <w:rsid w:val="00BA2DAE"/>
    <w:rsid w:val="00BA2E8F"/>
    <w:rsid w:val="00BA3011"/>
    <w:rsid w:val="00BA32C5"/>
    <w:rsid w:val="00BA3528"/>
    <w:rsid w:val="00BA38D4"/>
    <w:rsid w:val="00BA3A70"/>
    <w:rsid w:val="00BA3A87"/>
    <w:rsid w:val="00BA3E08"/>
    <w:rsid w:val="00BA3E75"/>
    <w:rsid w:val="00BA41C5"/>
    <w:rsid w:val="00BA4277"/>
    <w:rsid w:val="00BA4290"/>
    <w:rsid w:val="00BA44FC"/>
    <w:rsid w:val="00BA450E"/>
    <w:rsid w:val="00BA4B23"/>
    <w:rsid w:val="00BA4F0A"/>
    <w:rsid w:val="00BA5232"/>
    <w:rsid w:val="00BA5443"/>
    <w:rsid w:val="00BA5A64"/>
    <w:rsid w:val="00BA5F98"/>
    <w:rsid w:val="00BA6226"/>
    <w:rsid w:val="00BA69A4"/>
    <w:rsid w:val="00BA6DE9"/>
    <w:rsid w:val="00BA6E6A"/>
    <w:rsid w:val="00BA6FAC"/>
    <w:rsid w:val="00BA7469"/>
    <w:rsid w:val="00BB07CE"/>
    <w:rsid w:val="00BB0AE2"/>
    <w:rsid w:val="00BB0D4D"/>
    <w:rsid w:val="00BB1882"/>
    <w:rsid w:val="00BB1BAB"/>
    <w:rsid w:val="00BB1C23"/>
    <w:rsid w:val="00BB1D99"/>
    <w:rsid w:val="00BB1E19"/>
    <w:rsid w:val="00BB1F75"/>
    <w:rsid w:val="00BB217D"/>
    <w:rsid w:val="00BB2459"/>
    <w:rsid w:val="00BB245D"/>
    <w:rsid w:val="00BB27D2"/>
    <w:rsid w:val="00BB2C37"/>
    <w:rsid w:val="00BB2DF1"/>
    <w:rsid w:val="00BB2ED5"/>
    <w:rsid w:val="00BB34A1"/>
    <w:rsid w:val="00BB4221"/>
    <w:rsid w:val="00BB4865"/>
    <w:rsid w:val="00BB499D"/>
    <w:rsid w:val="00BB4E08"/>
    <w:rsid w:val="00BB5310"/>
    <w:rsid w:val="00BB537C"/>
    <w:rsid w:val="00BB5387"/>
    <w:rsid w:val="00BB5AED"/>
    <w:rsid w:val="00BB5D69"/>
    <w:rsid w:val="00BB5F09"/>
    <w:rsid w:val="00BB6A30"/>
    <w:rsid w:val="00BB6EB7"/>
    <w:rsid w:val="00BB6ED1"/>
    <w:rsid w:val="00BB6EED"/>
    <w:rsid w:val="00BB7275"/>
    <w:rsid w:val="00BB776A"/>
    <w:rsid w:val="00BB77D9"/>
    <w:rsid w:val="00BB7F11"/>
    <w:rsid w:val="00BC05A0"/>
    <w:rsid w:val="00BC08F8"/>
    <w:rsid w:val="00BC0B51"/>
    <w:rsid w:val="00BC0D28"/>
    <w:rsid w:val="00BC159E"/>
    <w:rsid w:val="00BC167D"/>
    <w:rsid w:val="00BC189D"/>
    <w:rsid w:val="00BC1F64"/>
    <w:rsid w:val="00BC25DE"/>
    <w:rsid w:val="00BC2C03"/>
    <w:rsid w:val="00BC2F21"/>
    <w:rsid w:val="00BC2FBD"/>
    <w:rsid w:val="00BC324B"/>
    <w:rsid w:val="00BC34B9"/>
    <w:rsid w:val="00BC479C"/>
    <w:rsid w:val="00BC48C9"/>
    <w:rsid w:val="00BC4A85"/>
    <w:rsid w:val="00BC4B29"/>
    <w:rsid w:val="00BC4CE4"/>
    <w:rsid w:val="00BC4D35"/>
    <w:rsid w:val="00BC4F80"/>
    <w:rsid w:val="00BC578B"/>
    <w:rsid w:val="00BC5884"/>
    <w:rsid w:val="00BC5F40"/>
    <w:rsid w:val="00BC7179"/>
    <w:rsid w:val="00BC7256"/>
    <w:rsid w:val="00BC725B"/>
    <w:rsid w:val="00BC783D"/>
    <w:rsid w:val="00BC79F0"/>
    <w:rsid w:val="00BC7DA4"/>
    <w:rsid w:val="00BD0AD4"/>
    <w:rsid w:val="00BD0C13"/>
    <w:rsid w:val="00BD0C8C"/>
    <w:rsid w:val="00BD0DC1"/>
    <w:rsid w:val="00BD1169"/>
    <w:rsid w:val="00BD11EE"/>
    <w:rsid w:val="00BD128A"/>
    <w:rsid w:val="00BD1516"/>
    <w:rsid w:val="00BD2255"/>
    <w:rsid w:val="00BD2307"/>
    <w:rsid w:val="00BD349F"/>
    <w:rsid w:val="00BD351A"/>
    <w:rsid w:val="00BD38F8"/>
    <w:rsid w:val="00BD3A19"/>
    <w:rsid w:val="00BD3A83"/>
    <w:rsid w:val="00BD3EFF"/>
    <w:rsid w:val="00BD461B"/>
    <w:rsid w:val="00BD4F56"/>
    <w:rsid w:val="00BD56D8"/>
    <w:rsid w:val="00BD5886"/>
    <w:rsid w:val="00BD5CF5"/>
    <w:rsid w:val="00BD5ED4"/>
    <w:rsid w:val="00BD625F"/>
    <w:rsid w:val="00BD62B8"/>
    <w:rsid w:val="00BD6647"/>
    <w:rsid w:val="00BD6B1A"/>
    <w:rsid w:val="00BD6E51"/>
    <w:rsid w:val="00BD7786"/>
    <w:rsid w:val="00BD7B46"/>
    <w:rsid w:val="00BD7D88"/>
    <w:rsid w:val="00BE0399"/>
    <w:rsid w:val="00BE0589"/>
    <w:rsid w:val="00BE0BBC"/>
    <w:rsid w:val="00BE0CB1"/>
    <w:rsid w:val="00BE110B"/>
    <w:rsid w:val="00BE1537"/>
    <w:rsid w:val="00BE19A5"/>
    <w:rsid w:val="00BE1A04"/>
    <w:rsid w:val="00BE2242"/>
    <w:rsid w:val="00BE2585"/>
    <w:rsid w:val="00BE345B"/>
    <w:rsid w:val="00BE3553"/>
    <w:rsid w:val="00BE363D"/>
    <w:rsid w:val="00BE39EA"/>
    <w:rsid w:val="00BE4A01"/>
    <w:rsid w:val="00BE4CD0"/>
    <w:rsid w:val="00BE4F9E"/>
    <w:rsid w:val="00BE534B"/>
    <w:rsid w:val="00BE573D"/>
    <w:rsid w:val="00BE58C0"/>
    <w:rsid w:val="00BE60DA"/>
    <w:rsid w:val="00BE61D9"/>
    <w:rsid w:val="00BE62FD"/>
    <w:rsid w:val="00BE634A"/>
    <w:rsid w:val="00BE6459"/>
    <w:rsid w:val="00BE6714"/>
    <w:rsid w:val="00BE6B0B"/>
    <w:rsid w:val="00BE7599"/>
    <w:rsid w:val="00BE7B2E"/>
    <w:rsid w:val="00BE7CFC"/>
    <w:rsid w:val="00BF0003"/>
    <w:rsid w:val="00BF006A"/>
    <w:rsid w:val="00BF01D9"/>
    <w:rsid w:val="00BF04B7"/>
    <w:rsid w:val="00BF073B"/>
    <w:rsid w:val="00BF0A1F"/>
    <w:rsid w:val="00BF0BF8"/>
    <w:rsid w:val="00BF0C37"/>
    <w:rsid w:val="00BF0EA9"/>
    <w:rsid w:val="00BF1737"/>
    <w:rsid w:val="00BF173D"/>
    <w:rsid w:val="00BF1ED3"/>
    <w:rsid w:val="00BF2081"/>
    <w:rsid w:val="00BF20ED"/>
    <w:rsid w:val="00BF21A6"/>
    <w:rsid w:val="00BF2227"/>
    <w:rsid w:val="00BF22F6"/>
    <w:rsid w:val="00BF2E1C"/>
    <w:rsid w:val="00BF2F6C"/>
    <w:rsid w:val="00BF3868"/>
    <w:rsid w:val="00BF3ABD"/>
    <w:rsid w:val="00BF3B77"/>
    <w:rsid w:val="00BF3C58"/>
    <w:rsid w:val="00BF4049"/>
    <w:rsid w:val="00BF47F9"/>
    <w:rsid w:val="00BF4BEB"/>
    <w:rsid w:val="00BF4DF8"/>
    <w:rsid w:val="00BF5020"/>
    <w:rsid w:val="00BF5561"/>
    <w:rsid w:val="00BF560D"/>
    <w:rsid w:val="00BF565D"/>
    <w:rsid w:val="00BF57BE"/>
    <w:rsid w:val="00BF5A11"/>
    <w:rsid w:val="00BF5E19"/>
    <w:rsid w:val="00BF6485"/>
    <w:rsid w:val="00BF6E8D"/>
    <w:rsid w:val="00BF73D4"/>
    <w:rsid w:val="00BF7BC6"/>
    <w:rsid w:val="00BF7FD4"/>
    <w:rsid w:val="00C007F5"/>
    <w:rsid w:val="00C008E2"/>
    <w:rsid w:val="00C0138D"/>
    <w:rsid w:val="00C01C3E"/>
    <w:rsid w:val="00C02025"/>
    <w:rsid w:val="00C02470"/>
    <w:rsid w:val="00C0271D"/>
    <w:rsid w:val="00C02E6B"/>
    <w:rsid w:val="00C033E0"/>
    <w:rsid w:val="00C0346C"/>
    <w:rsid w:val="00C0363B"/>
    <w:rsid w:val="00C0382D"/>
    <w:rsid w:val="00C03DBC"/>
    <w:rsid w:val="00C0417D"/>
    <w:rsid w:val="00C048C5"/>
    <w:rsid w:val="00C04B36"/>
    <w:rsid w:val="00C05487"/>
    <w:rsid w:val="00C058B2"/>
    <w:rsid w:val="00C059BC"/>
    <w:rsid w:val="00C0605F"/>
    <w:rsid w:val="00C0649B"/>
    <w:rsid w:val="00C0699C"/>
    <w:rsid w:val="00C06C3F"/>
    <w:rsid w:val="00C070D0"/>
    <w:rsid w:val="00C07444"/>
    <w:rsid w:val="00C07720"/>
    <w:rsid w:val="00C07B10"/>
    <w:rsid w:val="00C07F35"/>
    <w:rsid w:val="00C100CA"/>
    <w:rsid w:val="00C10176"/>
    <w:rsid w:val="00C10484"/>
    <w:rsid w:val="00C10AB1"/>
    <w:rsid w:val="00C10B0C"/>
    <w:rsid w:val="00C10BAA"/>
    <w:rsid w:val="00C11036"/>
    <w:rsid w:val="00C11356"/>
    <w:rsid w:val="00C1150D"/>
    <w:rsid w:val="00C11584"/>
    <w:rsid w:val="00C11AD9"/>
    <w:rsid w:val="00C128D5"/>
    <w:rsid w:val="00C138DE"/>
    <w:rsid w:val="00C13BF9"/>
    <w:rsid w:val="00C146F7"/>
    <w:rsid w:val="00C14B97"/>
    <w:rsid w:val="00C14E49"/>
    <w:rsid w:val="00C14EA3"/>
    <w:rsid w:val="00C15194"/>
    <w:rsid w:val="00C151C4"/>
    <w:rsid w:val="00C15932"/>
    <w:rsid w:val="00C15C95"/>
    <w:rsid w:val="00C162A6"/>
    <w:rsid w:val="00C16760"/>
    <w:rsid w:val="00C16CE9"/>
    <w:rsid w:val="00C16D81"/>
    <w:rsid w:val="00C17077"/>
    <w:rsid w:val="00C17544"/>
    <w:rsid w:val="00C20264"/>
    <w:rsid w:val="00C20BF1"/>
    <w:rsid w:val="00C214FC"/>
    <w:rsid w:val="00C21A88"/>
    <w:rsid w:val="00C21BAF"/>
    <w:rsid w:val="00C22042"/>
    <w:rsid w:val="00C222E4"/>
    <w:rsid w:val="00C227D1"/>
    <w:rsid w:val="00C230B7"/>
    <w:rsid w:val="00C2310D"/>
    <w:rsid w:val="00C2339C"/>
    <w:rsid w:val="00C236F3"/>
    <w:rsid w:val="00C23ABB"/>
    <w:rsid w:val="00C23BA6"/>
    <w:rsid w:val="00C240BD"/>
    <w:rsid w:val="00C243D6"/>
    <w:rsid w:val="00C244B1"/>
    <w:rsid w:val="00C24A76"/>
    <w:rsid w:val="00C24CA1"/>
    <w:rsid w:val="00C24DC0"/>
    <w:rsid w:val="00C24E05"/>
    <w:rsid w:val="00C250D9"/>
    <w:rsid w:val="00C2582C"/>
    <w:rsid w:val="00C258B0"/>
    <w:rsid w:val="00C267DE"/>
    <w:rsid w:val="00C26803"/>
    <w:rsid w:val="00C26BC8"/>
    <w:rsid w:val="00C26D59"/>
    <w:rsid w:val="00C26DFF"/>
    <w:rsid w:val="00C2772A"/>
    <w:rsid w:val="00C2772E"/>
    <w:rsid w:val="00C27F4C"/>
    <w:rsid w:val="00C30742"/>
    <w:rsid w:val="00C30917"/>
    <w:rsid w:val="00C30DDF"/>
    <w:rsid w:val="00C31035"/>
    <w:rsid w:val="00C312F8"/>
    <w:rsid w:val="00C3181D"/>
    <w:rsid w:val="00C31A4D"/>
    <w:rsid w:val="00C31D2F"/>
    <w:rsid w:val="00C31F82"/>
    <w:rsid w:val="00C31F9F"/>
    <w:rsid w:val="00C32323"/>
    <w:rsid w:val="00C32A74"/>
    <w:rsid w:val="00C32C9C"/>
    <w:rsid w:val="00C32FAB"/>
    <w:rsid w:val="00C33391"/>
    <w:rsid w:val="00C33969"/>
    <w:rsid w:val="00C343ED"/>
    <w:rsid w:val="00C34653"/>
    <w:rsid w:val="00C3495C"/>
    <w:rsid w:val="00C3515C"/>
    <w:rsid w:val="00C35373"/>
    <w:rsid w:val="00C35832"/>
    <w:rsid w:val="00C359CB"/>
    <w:rsid w:val="00C35B51"/>
    <w:rsid w:val="00C35CF3"/>
    <w:rsid w:val="00C35D09"/>
    <w:rsid w:val="00C36282"/>
    <w:rsid w:val="00C363AE"/>
    <w:rsid w:val="00C364A6"/>
    <w:rsid w:val="00C364AB"/>
    <w:rsid w:val="00C364DA"/>
    <w:rsid w:val="00C3693B"/>
    <w:rsid w:val="00C36A9B"/>
    <w:rsid w:val="00C371E3"/>
    <w:rsid w:val="00C3736E"/>
    <w:rsid w:val="00C37430"/>
    <w:rsid w:val="00C3770C"/>
    <w:rsid w:val="00C37955"/>
    <w:rsid w:val="00C37E39"/>
    <w:rsid w:val="00C400A9"/>
    <w:rsid w:val="00C4011F"/>
    <w:rsid w:val="00C40175"/>
    <w:rsid w:val="00C4063A"/>
    <w:rsid w:val="00C40C09"/>
    <w:rsid w:val="00C41108"/>
    <w:rsid w:val="00C412AB"/>
    <w:rsid w:val="00C412ED"/>
    <w:rsid w:val="00C4155C"/>
    <w:rsid w:val="00C41642"/>
    <w:rsid w:val="00C4170E"/>
    <w:rsid w:val="00C42F4F"/>
    <w:rsid w:val="00C4310B"/>
    <w:rsid w:val="00C4324E"/>
    <w:rsid w:val="00C4325F"/>
    <w:rsid w:val="00C437A8"/>
    <w:rsid w:val="00C438E0"/>
    <w:rsid w:val="00C43F4F"/>
    <w:rsid w:val="00C451ED"/>
    <w:rsid w:val="00C45403"/>
    <w:rsid w:val="00C456FA"/>
    <w:rsid w:val="00C4574E"/>
    <w:rsid w:val="00C458B8"/>
    <w:rsid w:val="00C45AE2"/>
    <w:rsid w:val="00C45CE1"/>
    <w:rsid w:val="00C4610D"/>
    <w:rsid w:val="00C461B3"/>
    <w:rsid w:val="00C46F96"/>
    <w:rsid w:val="00C471D9"/>
    <w:rsid w:val="00C47487"/>
    <w:rsid w:val="00C47FFD"/>
    <w:rsid w:val="00C5024C"/>
    <w:rsid w:val="00C50458"/>
    <w:rsid w:val="00C504AC"/>
    <w:rsid w:val="00C50AB7"/>
    <w:rsid w:val="00C50D27"/>
    <w:rsid w:val="00C50FFE"/>
    <w:rsid w:val="00C510EA"/>
    <w:rsid w:val="00C51292"/>
    <w:rsid w:val="00C513A1"/>
    <w:rsid w:val="00C51F50"/>
    <w:rsid w:val="00C51F6D"/>
    <w:rsid w:val="00C52054"/>
    <w:rsid w:val="00C52B3D"/>
    <w:rsid w:val="00C52F21"/>
    <w:rsid w:val="00C536FB"/>
    <w:rsid w:val="00C537D4"/>
    <w:rsid w:val="00C53C05"/>
    <w:rsid w:val="00C53FB0"/>
    <w:rsid w:val="00C540B9"/>
    <w:rsid w:val="00C545EC"/>
    <w:rsid w:val="00C54C56"/>
    <w:rsid w:val="00C5515A"/>
    <w:rsid w:val="00C55224"/>
    <w:rsid w:val="00C55435"/>
    <w:rsid w:val="00C55F5A"/>
    <w:rsid w:val="00C5610A"/>
    <w:rsid w:val="00C5623A"/>
    <w:rsid w:val="00C5626E"/>
    <w:rsid w:val="00C56474"/>
    <w:rsid w:val="00C56646"/>
    <w:rsid w:val="00C56B22"/>
    <w:rsid w:val="00C56D00"/>
    <w:rsid w:val="00C57125"/>
    <w:rsid w:val="00C575CB"/>
    <w:rsid w:val="00C579FC"/>
    <w:rsid w:val="00C57A39"/>
    <w:rsid w:val="00C57FF6"/>
    <w:rsid w:val="00C60404"/>
    <w:rsid w:val="00C607A0"/>
    <w:rsid w:val="00C61245"/>
    <w:rsid w:val="00C6157F"/>
    <w:rsid w:val="00C617B9"/>
    <w:rsid w:val="00C61AE0"/>
    <w:rsid w:val="00C61C8A"/>
    <w:rsid w:val="00C61D45"/>
    <w:rsid w:val="00C61F0A"/>
    <w:rsid w:val="00C62967"/>
    <w:rsid w:val="00C62DB8"/>
    <w:rsid w:val="00C62FD5"/>
    <w:rsid w:val="00C63011"/>
    <w:rsid w:val="00C631A1"/>
    <w:rsid w:val="00C63292"/>
    <w:rsid w:val="00C635C9"/>
    <w:rsid w:val="00C64002"/>
    <w:rsid w:val="00C64408"/>
    <w:rsid w:val="00C64641"/>
    <w:rsid w:val="00C649DD"/>
    <w:rsid w:val="00C64E1A"/>
    <w:rsid w:val="00C661FA"/>
    <w:rsid w:val="00C6657E"/>
    <w:rsid w:val="00C669E8"/>
    <w:rsid w:val="00C66AA5"/>
    <w:rsid w:val="00C66BE1"/>
    <w:rsid w:val="00C66CF4"/>
    <w:rsid w:val="00C671D4"/>
    <w:rsid w:val="00C678B4"/>
    <w:rsid w:val="00C67A88"/>
    <w:rsid w:val="00C67B8F"/>
    <w:rsid w:val="00C67E39"/>
    <w:rsid w:val="00C7030A"/>
    <w:rsid w:val="00C7035F"/>
    <w:rsid w:val="00C70499"/>
    <w:rsid w:val="00C7049A"/>
    <w:rsid w:val="00C709DB"/>
    <w:rsid w:val="00C71029"/>
    <w:rsid w:val="00C71822"/>
    <w:rsid w:val="00C718CE"/>
    <w:rsid w:val="00C71A8E"/>
    <w:rsid w:val="00C71C5A"/>
    <w:rsid w:val="00C71F6F"/>
    <w:rsid w:val="00C7236E"/>
    <w:rsid w:val="00C72BC0"/>
    <w:rsid w:val="00C72EB9"/>
    <w:rsid w:val="00C73085"/>
    <w:rsid w:val="00C73235"/>
    <w:rsid w:val="00C7368B"/>
    <w:rsid w:val="00C738B9"/>
    <w:rsid w:val="00C738C3"/>
    <w:rsid w:val="00C73CF1"/>
    <w:rsid w:val="00C74273"/>
    <w:rsid w:val="00C74AE6"/>
    <w:rsid w:val="00C75042"/>
    <w:rsid w:val="00C751D7"/>
    <w:rsid w:val="00C75B91"/>
    <w:rsid w:val="00C7644F"/>
    <w:rsid w:val="00C76505"/>
    <w:rsid w:val="00C7650D"/>
    <w:rsid w:val="00C765C3"/>
    <w:rsid w:val="00C76776"/>
    <w:rsid w:val="00C76904"/>
    <w:rsid w:val="00C769DF"/>
    <w:rsid w:val="00C76D4F"/>
    <w:rsid w:val="00C76F63"/>
    <w:rsid w:val="00C77645"/>
    <w:rsid w:val="00C77D98"/>
    <w:rsid w:val="00C800B8"/>
    <w:rsid w:val="00C800F0"/>
    <w:rsid w:val="00C801D4"/>
    <w:rsid w:val="00C80630"/>
    <w:rsid w:val="00C80780"/>
    <w:rsid w:val="00C80892"/>
    <w:rsid w:val="00C8121C"/>
    <w:rsid w:val="00C815E9"/>
    <w:rsid w:val="00C81621"/>
    <w:rsid w:val="00C82019"/>
    <w:rsid w:val="00C829BD"/>
    <w:rsid w:val="00C83526"/>
    <w:rsid w:val="00C83A29"/>
    <w:rsid w:val="00C83A3E"/>
    <w:rsid w:val="00C83B01"/>
    <w:rsid w:val="00C83C59"/>
    <w:rsid w:val="00C83C5D"/>
    <w:rsid w:val="00C8453E"/>
    <w:rsid w:val="00C8463A"/>
    <w:rsid w:val="00C84EED"/>
    <w:rsid w:val="00C84F03"/>
    <w:rsid w:val="00C85104"/>
    <w:rsid w:val="00C852E4"/>
    <w:rsid w:val="00C85589"/>
    <w:rsid w:val="00C855FC"/>
    <w:rsid w:val="00C85812"/>
    <w:rsid w:val="00C85FC3"/>
    <w:rsid w:val="00C8653E"/>
    <w:rsid w:val="00C86DD3"/>
    <w:rsid w:val="00C871A1"/>
    <w:rsid w:val="00C87250"/>
    <w:rsid w:val="00C8733A"/>
    <w:rsid w:val="00C873DD"/>
    <w:rsid w:val="00C87527"/>
    <w:rsid w:val="00C877B8"/>
    <w:rsid w:val="00C87C8F"/>
    <w:rsid w:val="00C87D56"/>
    <w:rsid w:val="00C9033F"/>
    <w:rsid w:val="00C9042B"/>
    <w:rsid w:val="00C90812"/>
    <w:rsid w:val="00C9115D"/>
    <w:rsid w:val="00C911E7"/>
    <w:rsid w:val="00C917AD"/>
    <w:rsid w:val="00C91D36"/>
    <w:rsid w:val="00C91E5E"/>
    <w:rsid w:val="00C92336"/>
    <w:rsid w:val="00C92752"/>
    <w:rsid w:val="00C92887"/>
    <w:rsid w:val="00C92949"/>
    <w:rsid w:val="00C92AFC"/>
    <w:rsid w:val="00C92BB9"/>
    <w:rsid w:val="00C92C40"/>
    <w:rsid w:val="00C92CFA"/>
    <w:rsid w:val="00C92DB6"/>
    <w:rsid w:val="00C93189"/>
    <w:rsid w:val="00C9336B"/>
    <w:rsid w:val="00C939E0"/>
    <w:rsid w:val="00C94217"/>
    <w:rsid w:val="00C9426A"/>
    <w:rsid w:val="00C946A9"/>
    <w:rsid w:val="00C94972"/>
    <w:rsid w:val="00C94BEE"/>
    <w:rsid w:val="00C94C34"/>
    <w:rsid w:val="00C94F0F"/>
    <w:rsid w:val="00C951EB"/>
    <w:rsid w:val="00C953D8"/>
    <w:rsid w:val="00C95767"/>
    <w:rsid w:val="00C9589F"/>
    <w:rsid w:val="00C95984"/>
    <w:rsid w:val="00C95DBF"/>
    <w:rsid w:val="00C95F91"/>
    <w:rsid w:val="00C96573"/>
    <w:rsid w:val="00C96785"/>
    <w:rsid w:val="00C96ACD"/>
    <w:rsid w:val="00C9712D"/>
    <w:rsid w:val="00C97347"/>
    <w:rsid w:val="00C976C4"/>
    <w:rsid w:val="00C97D61"/>
    <w:rsid w:val="00C97F36"/>
    <w:rsid w:val="00CA033B"/>
    <w:rsid w:val="00CA03EE"/>
    <w:rsid w:val="00CA03FF"/>
    <w:rsid w:val="00CA0473"/>
    <w:rsid w:val="00CA05E8"/>
    <w:rsid w:val="00CA06A5"/>
    <w:rsid w:val="00CA0FCB"/>
    <w:rsid w:val="00CA11A4"/>
    <w:rsid w:val="00CA1626"/>
    <w:rsid w:val="00CA18FD"/>
    <w:rsid w:val="00CA1AE9"/>
    <w:rsid w:val="00CA1AFC"/>
    <w:rsid w:val="00CA1B3E"/>
    <w:rsid w:val="00CA201B"/>
    <w:rsid w:val="00CA23F7"/>
    <w:rsid w:val="00CA32D4"/>
    <w:rsid w:val="00CA3732"/>
    <w:rsid w:val="00CA3D71"/>
    <w:rsid w:val="00CA4017"/>
    <w:rsid w:val="00CA4063"/>
    <w:rsid w:val="00CA42C6"/>
    <w:rsid w:val="00CA439C"/>
    <w:rsid w:val="00CA4424"/>
    <w:rsid w:val="00CA451D"/>
    <w:rsid w:val="00CA5331"/>
    <w:rsid w:val="00CA552F"/>
    <w:rsid w:val="00CA57E5"/>
    <w:rsid w:val="00CA5889"/>
    <w:rsid w:val="00CA5AFB"/>
    <w:rsid w:val="00CA5B13"/>
    <w:rsid w:val="00CA6196"/>
    <w:rsid w:val="00CA6638"/>
    <w:rsid w:val="00CA688B"/>
    <w:rsid w:val="00CA6BCB"/>
    <w:rsid w:val="00CA6CFC"/>
    <w:rsid w:val="00CA72F7"/>
    <w:rsid w:val="00CA798F"/>
    <w:rsid w:val="00CA7D2C"/>
    <w:rsid w:val="00CA7DB2"/>
    <w:rsid w:val="00CB0397"/>
    <w:rsid w:val="00CB046B"/>
    <w:rsid w:val="00CB06AD"/>
    <w:rsid w:val="00CB075B"/>
    <w:rsid w:val="00CB0A1B"/>
    <w:rsid w:val="00CB0AFB"/>
    <w:rsid w:val="00CB0D14"/>
    <w:rsid w:val="00CB0D96"/>
    <w:rsid w:val="00CB13FB"/>
    <w:rsid w:val="00CB16AA"/>
    <w:rsid w:val="00CB16F0"/>
    <w:rsid w:val="00CB2104"/>
    <w:rsid w:val="00CB2639"/>
    <w:rsid w:val="00CB2986"/>
    <w:rsid w:val="00CB2B2F"/>
    <w:rsid w:val="00CB2DD8"/>
    <w:rsid w:val="00CB2DEC"/>
    <w:rsid w:val="00CB2EFD"/>
    <w:rsid w:val="00CB2FFA"/>
    <w:rsid w:val="00CB3804"/>
    <w:rsid w:val="00CB3EB3"/>
    <w:rsid w:val="00CB4515"/>
    <w:rsid w:val="00CB4FD5"/>
    <w:rsid w:val="00CB5030"/>
    <w:rsid w:val="00CB5239"/>
    <w:rsid w:val="00CB5899"/>
    <w:rsid w:val="00CB5FEB"/>
    <w:rsid w:val="00CB640E"/>
    <w:rsid w:val="00CB6574"/>
    <w:rsid w:val="00CB6635"/>
    <w:rsid w:val="00CB7339"/>
    <w:rsid w:val="00CB765B"/>
    <w:rsid w:val="00CB7CE0"/>
    <w:rsid w:val="00CC00C4"/>
    <w:rsid w:val="00CC07FB"/>
    <w:rsid w:val="00CC1293"/>
    <w:rsid w:val="00CC19FA"/>
    <w:rsid w:val="00CC21A3"/>
    <w:rsid w:val="00CC23E1"/>
    <w:rsid w:val="00CC2400"/>
    <w:rsid w:val="00CC2550"/>
    <w:rsid w:val="00CC261B"/>
    <w:rsid w:val="00CC2CF8"/>
    <w:rsid w:val="00CC372A"/>
    <w:rsid w:val="00CC372B"/>
    <w:rsid w:val="00CC3DE7"/>
    <w:rsid w:val="00CC444A"/>
    <w:rsid w:val="00CC4581"/>
    <w:rsid w:val="00CC4684"/>
    <w:rsid w:val="00CC4FFB"/>
    <w:rsid w:val="00CC527E"/>
    <w:rsid w:val="00CC551F"/>
    <w:rsid w:val="00CC5A91"/>
    <w:rsid w:val="00CC60A3"/>
    <w:rsid w:val="00CC62D9"/>
    <w:rsid w:val="00CC62E3"/>
    <w:rsid w:val="00CC643D"/>
    <w:rsid w:val="00CC6B8C"/>
    <w:rsid w:val="00CC6F97"/>
    <w:rsid w:val="00CC7730"/>
    <w:rsid w:val="00CC7749"/>
    <w:rsid w:val="00CD0242"/>
    <w:rsid w:val="00CD0307"/>
    <w:rsid w:val="00CD072D"/>
    <w:rsid w:val="00CD0989"/>
    <w:rsid w:val="00CD09BD"/>
    <w:rsid w:val="00CD0A58"/>
    <w:rsid w:val="00CD0CEC"/>
    <w:rsid w:val="00CD0DE6"/>
    <w:rsid w:val="00CD14F0"/>
    <w:rsid w:val="00CD1C05"/>
    <w:rsid w:val="00CD1D40"/>
    <w:rsid w:val="00CD1EDF"/>
    <w:rsid w:val="00CD2413"/>
    <w:rsid w:val="00CD2767"/>
    <w:rsid w:val="00CD2AAC"/>
    <w:rsid w:val="00CD2D7B"/>
    <w:rsid w:val="00CD2E6C"/>
    <w:rsid w:val="00CD2E6D"/>
    <w:rsid w:val="00CD2F80"/>
    <w:rsid w:val="00CD304F"/>
    <w:rsid w:val="00CD337D"/>
    <w:rsid w:val="00CD346F"/>
    <w:rsid w:val="00CD398D"/>
    <w:rsid w:val="00CD3CAA"/>
    <w:rsid w:val="00CD3D98"/>
    <w:rsid w:val="00CD3FA3"/>
    <w:rsid w:val="00CD4440"/>
    <w:rsid w:val="00CD486D"/>
    <w:rsid w:val="00CD498D"/>
    <w:rsid w:val="00CD49ED"/>
    <w:rsid w:val="00CD4ACA"/>
    <w:rsid w:val="00CD564D"/>
    <w:rsid w:val="00CD5CA9"/>
    <w:rsid w:val="00CD5F75"/>
    <w:rsid w:val="00CD5F81"/>
    <w:rsid w:val="00CD69A7"/>
    <w:rsid w:val="00CD6DD3"/>
    <w:rsid w:val="00CD6E51"/>
    <w:rsid w:val="00CD6EC4"/>
    <w:rsid w:val="00CD6FCD"/>
    <w:rsid w:val="00CD745B"/>
    <w:rsid w:val="00CD76D9"/>
    <w:rsid w:val="00CD7985"/>
    <w:rsid w:val="00CD7F00"/>
    <w:rsid w:val="00CE03AC"/>
    <w:rsid w:val="00CE0C40"/>
    <w:rsid w:val="00CE0C53"/>
    <w:rsid w:val="00CE133A"/>
    <w:rsid w:val="00CE144C"/>
    <w:rsid w:val="00CE1497"/>
    <w:rsid w:val="00CE16DC"/>
    <w:rsid w:val="00CE1723"/>
    <w:rsid w:val="00CE1D1A"/>
    <w:rsid w:val="00CE1DDD"/>
    <w:rsid w:val="00CE1FCF"/>
    <w:rsid w:val="00CE31F2"/>
    <w:rsid w:val="00CE35E5"/>
    <w:rsid w:val="00CE37F0"/>
    <w:rsid w:val="00CE3AF4"/>
    <w:rsid w:val="00CE3DAC"/>
    <w:rsid w:val="00CE47E8"/>
    <w:rsid w:val="00CE5CB2"/>
    <w:rsid w:val="00CE5DAC"/>
    <w:rsid w:val="00CE5F53"/>
    <w:rsid w:val="00CE65A3"/>
    <w:rsid w:val="00CE6794"/>
    <w:rsid w:val="00CE67A8"/>
    <w:rsid w:val="00CE67ED"/>
    <w:rsid w:val="00CE6B47"/>
    <w:rsid w:val="00CE7194"/>
    <w:rsid w:val="00CE7215"/>
    <w:rsid w:val="00CE794A"/>
    <w:rsid w:val="00CE794E"/>
    <w:rsid w:val="00CE7B8E"/>
    <w:rsid w:val="00CE7BCB"/>
    <w:rsid w:val="00CE7DBA"/>
    <w:rsid w:val="00CE7E17"/>
    <w:rsid w:val="00CF0005"/>
    <w:rsid w:val="00CF0ADE"/>
    <w:rsid w:val="00CF0B8A"/>
    <w:rsid w:val="00CF1567"/>
    <w:rsid w:val="00CF186E"/>
    <w:rsid w:val="00CF1BE7"/>
    <w:rsid w:val="00CF1BFD"/>
    <w:rsid w:val="00CF1D3B"/>
    <w:rsid w:val="00CF1DBF"/>
    <w:rsid w:val="00CF25A8"/>
    <w:rsid w:val="00CF284D"/>
    <w:rsid w:val="00CF290F"/>
    <w:rsid w:val="00CF2B8C"/>
    <w:rsid w:val="00CF3240"/>
    <w:rsid w:val="00CF3F63"/>
    <w:rsid w:val="00CF40D2"/>
    <w:rsid w:val="00CF43BA"/>
    <w:rsid w:val="00CF467C"/>
    <w:rsid w:val="00CF49F7"/>
    <w:rsid w:val="00CF50AB"/>
    <w:rsid w:val="00CF5160"/>
    <w:rsid w:val="00CF538E"/>
    <w:rsid w:val="00CF552E"/>
    <w:rsid w:val="00CF5CB1"/>
    <w:rsid w:val="00CF5DE9"/>
    <w:rsid w:val="00CF5E5E"/>
    <w:rsid w:val="00CF6B90"/>
    <w:rsid w:val="00CF6C9F"/>
    <w:rsid w:val="00CF7004"/>
    <w:rsid w:val="00CF71B8"/>
    <w:rsid w:val="00CF741E"/>
    <w:rsid w:val="00CF799D"/>
    <w:rsid w:val="00D00545"/>
    <w:rsid w:val="00D00AD7"/>
    <w:rsid w:val="00D00C4B"/>
    <w:rsid w:val="00D00F2C"/>
    <w:rsid w:val="00D015AE"/>
    <w:rsid w:val="00D0182D"/>
    <w:rsid w:val="00D01D84"/>
    <w:rsid w:val="00D021AD"/>
    <w:rsid w:val="00D02383"/>
    <w:rsid w:val="00D024A9"/>
    <w:rsid w:val="00D02691"/>
    <w:rsid w:val="00D0349F"/>
    <w:rsid w:val="00D03540"/>
    <w:rsid w:val="00D03915"/>
    <w:rsid w:val="00D043E3"/>
    <w:rsid w:val="00D048BE"/>
    <w:rsid w:val="00D04ABF"/>
    <w:rsid w:val="00D04F72"/>
    <w:rsid w:val="00D05089"/>
    <w:rsid w:val="00D052DF"/>
    <w:rsid w:val="00D055AA"/>
    <w:rsid w:val="00D05D6E"/>
    <w:rsid w:val="00D06159"/>
    <w:rsid w:val="00D0668D"/>
    <w:rsid w:val="00D06A74"/>
    <w:rsid w:val="00D06AF6"/>
    <w:rsid w:val="00D06AFE"/>
    <w:rsid w:val="00D07416"/>
    <w:rsid w:val="00D07952"/>
    <w:rsid w:val="00D07D17"/>
    <w:rsid w:val="00D07DAF"/>
    <w:rsid w:val="00D07E8D"/>
    <w:rsid w:val="00D101C0"/>
    <w:rsid w:val="00D1049B"/>
    <w:rsid w:val="00D10552"/>
    <w:rsid w:val="00D1056E"/>
    <w:rsid w:val="00D115A3"/>
    <w:rsid w:val="00D115A4"/>
    <w:rsid w:val="00D11FAD"/>
    <w:rsid w:val="00D12458"/>
    <w:rsid w:val="00D1245A"/>
    <w:rsid w:val="00D12E17"/>
    <w:rsid w:val="00D133CE"/>
    <w:rsid w:val="00D133D3"/>
    <w:rsid w:val="00D13465"/>
    <w:rsid w:val="00D134D5"/>
    <w:rsid w:val="00D13E03"/>
    <w:rsid w:val="00D152FF"/>
    <w:rsid w:val="00D1530C"/>
    <w:rsid w:val="00D15DD6"/>
    <w:rsid w:val="00D15EAC"/>
    <w:rsid w:val="00D160AA"/>
    <w:rsid w:val="00D16EBB"/>
    <w:rsid w:val="00D20048"/>
    <w:rsid w:val="00D20A06"/>
    <w:rsid w:val="00D20DE9"/>
    <w:rsid w:val="00D217C5"/>
    <w:rsid w:val="00D21CC4"/>
    <w:rsid w:val="00D21F6A"/>
    <w:rsid w:val="00D22059"/>
    <w:rsid w:val="00D22106"/>
    <w:rsid w:val="00D22261"/>
    <w:rsid w:val="00D225E4"/>
    <w:rsid w:val="00D229D7"/>
    <w:rsid w:val="00D22A7D"/>
    <w:rsid w:val="00D22BD8"/>
    <w:rsid w:val="00D238D5"/>
    <w:rsid w:val="00D23C60"/>
    <w:rsid w:val="00D23D88"/>
    <w:rsid w:val="00D24014"/>
    <w:rsid w:val="00D241C6"/>
    <w:rsid w:val="00D242C1"/>
    <w:rsid w:val="00D2454B"/>
    <w:rsid w:val="00D24990"/>
    <w:rsid w:val="00D2518C"/>
    <w:rsid w:val="00D2519E"/>
    <w:rsid w:val="00D253B9"/>
    <w:rsid w:val="00D25425"/>
    <w:rsid w:val="00D256EC"/>
    <w:rsid w:val="00D25D44"/>
    <w:rsid w:val="00D26194"/>
    <w:rsid w:val="00D264DD"/>
    <w:rsid w:val="00D26711"/>
    <w:rsid w:val="00D2694C"/>
    <w:rsid w:val="00D26DE3"/>
    <w:rsid w:val="00D27092"/>
    <w:rsid w:val="00D270AE"/>
    <w:rsid w:val="00D2716E"/>
    <w:rsid w:val="00D27492"/>
    <w:rsid w:val="00D2759C"/>
    <w:rsid w:val="00D27B09"/>
    <w:rsid w:val="00D301B8"/>
    <w:rsid w:val="00D3060E"/>
    <w:rsid w:val="00D309CB"/>
    <w:rsid w:val="00D30FBA"/>
    <w:rsid w:val="00D3120C"/>
    <w:rsid w:val="00D317E3"/>
    <w:rsid w:val="00D3184B"/>
    <w:rsid w:val="00D325B3"/>
    <w:rsid w:val="00D32B72"/>
    <w:rsid w:val="00D32EAC"/>
    <w:rsid w:val="00D3309A"/>
    <w:rsid w:val="00D33387"/>
    <w:rsid w:val="00D335C6"/>
    <w:rsid w:val="00D338A0"/>
    <w:rsid w:val="00D33A3E"/>
    <w:rsid w:val="00D34644"/>
    <w:rsid w:val="00D34726"/>
    <w:rsid w:val="00D3499D"/>
    <w:rsid w:val="00D34A80"/>
    <w:rsid w:val="00D34AAA"/>
    <w:rsid w:val="00D34C05"/>
    <w:rsid w:val="00D3508C"/>
    <w:rsid w:val="00D350F0"/>
    <w:rsid w:val="00D362CE"/>
    <w:rsid w:val="00D364F6"/>
    <w:rsid w:val="00D370C9"/>
    <w:rsid w:val="00D3766F"/>
    <w:rsid w:val="00D3778C"/>
    <w:rsid w:val="00D37A8C"/>
    <w:rsid w:val="00D37CD9"/>
    <w:rsid w:val="00D37FAB"/>
    <w:rsid w:val="00D410A0"/>
    <w:rsid w:val="00D41128"/>
    <w:rsid w:val="00D41628"/>
    <w:rsid w:val="00D41A45"/>
    <w:rsid w:val="00D420DD"/>
    <w:rsid w:val="00D421D6"/>
    <w:rsid w:val="00D4225F"/>
    <w:rsid w:val="00D42282"/>
    <w:rsid w:val="00D42B04"/>
    <w:rsid w:val="00D43292"/>
    <w:rsid w:val="00D4347F"/>
    <w:rsid w:val="00D436F0"/>
    <w:rsid w:val="00D43D4D"/>
    <w:rsid w:val="00D43EE6"/>
    <w:rsid w:val="00D43FC9"/>
    <w:rsid w:val="00D4417E"/>
    <w:rsid w:val="00D44578"/>
    <w:rsid w:val="00D44722"/>
    <w:rsid w:val="00D44CA2"/>
    <w:rsid w:val="00D44E7D"/>
    <w:rsid w:val="00D45A96"/>
    <w:rsid w:val="00D46034"/>
    <w:rsid w:val="00D46494"/>
    <w:rsid w:val="00D4689E"/>
    <w:rsid w:val="00D46E6B"/>
    <w:rsid w:val="00D46EE8"/>
    <w:rsid w:val="00D4715C"/>
    <w:rsid w:val="00D473E4"/>
    <w:rsid w:val="00D4783E"/>
    <w:rsid w:val="00D4798D"/>
    <w:rsid w:val="00D47AD1"/>
    <w:rsid w:val="00D505F5"/>
    <w:rsid w:val="00D508E8"/>
    <w:rsid w:val="00D50BDF"/>
    <w:rsid w:val="00D51257"/>
    <w:rsid w:val="00D51705"/>
    <w:rsid w:val="00D51A25"/>
    <w:rsid w:val="00D52185"/>
    <w:rsid w:val="00D52327"/>
    <w:rsid w:val="00D52525"/>
    <w:rsid w:val="00D52582"/>
    <w:rsid w:val="00D52B41"/>
    <w:rsid w:val="00D52F27"/>
    <w:rsid w:val="00D535A2"/>
    <w:rsid w:val="00D53776"/>
    <w:rsid w:val="00D53968"/>
    <w:rsid w:val="00D5396A"/>
    <w:rsid w:val="00D53AC0"/>
    <w:rsid w:val="00D53F5D"/>
    <w:rsid w:val="00D54202"/>
    <w:rsid w:val="00D5463D"/>
    <w:rsid w:val="00D54C64"/>
    <w:rsid w:val="00D54F7F"/>
    <w:rsid w:val="00D551BE"/>
    <w:rsid w:val="00D55465"/>
    <w:rsid w:val="00D554AE"/>
    <w:rsid w:val="00D558B4"/>
    <w:rsid w:val="00D566CA"/>
    <w:rsid w:val="00D56E0A"/>
    <w:rsid w:val="00D56FB2"/>
    <w:rsid w:val="00D57157"/>
    <w:rsid w:val="00D5767B"/>
    <w:rsid w:val="00D57953"/>
    <w:rsid w:val="00D57EF4"/>
    <w:rsid w:val="00D60164"/>
    <w:rsid w:val="00D60330"/>
    <w:rsid w:val="00D609C5"/>
    <w:rsid w:val="00D60C55"/>
    <w:rsid w:val="00D6166F"/>
    <w:rsid w:val="00D61E4D"/>
    <w:rsid w:val="00D6200E"/>
    <w:rsid w:val="00D622D7"/>
    <w:rsid w:val="00D62BE3"/>
    <w:rsid w:val="00D6325A"/>
    <w:rsid w:val="00D6329C"/>
    <w:rsid w:val="00D63828"/>
    <w:rsid w:val="00D63947"/>
    <w:rsid w:val="00D63DDD"/>
    <w:rsid w:val="00D6406F"/>
    <w:rsid w:val="00D641B3"/>
    <w:rsid w:val="00D6453F"/>
    <w:rsid w:val="00D64970"/>
    <w:rsid w:val="00D656C9"/>
    <w:rsid w:val="00D65866"/>
    <w:rsid w:val="00D65B7E"/>
    <w:rsid w:val="00D661E8"/>
    <w:rsid w:val="00D66AC1"/>
    <w:rsid w:val="00D66BAB"/>
    <w:rsid w:val="00D67304"/>
    <w:rsid w:val="00D70BEF"/>
    <w:rsid w:val="00D71547"/>
    <w:rsid w:val="00D717EA"/>
    <w:rsid w:val="00D71CBD"/>
    <w:rsid w:val="00D71EF7"/>
    <w:rsid w:val="00D71F8E"/>
    <w:rsid w:val="00D7202C"/>
    <w:rsid w:val="00D72059"/>
    <w:rsid w:val="00D726F7"/>
    <w:rsid w:val="00D72BBC"/>
    <w:rsid w:val="00D738EA"/>
    <w:rsid w:val="00D73F3E"/>
    <w:rsid w:val="00D7446E"/>
    <w:rsid w:val="00D744F0"/>
    <w:rsid w:val="00D75417"/>
    <w:rsid w:val="00D75886"/>
    <w:rsid w:val="00D75930"/>
    <w:rsid w:val="00D75BAC"/>
    <w:rsid w:val="00D7617A"/>
    <w:rsid w:val="00D762DE"/>
    <w:rsid w:val="00D763C0"/>
    <w:rsid w:val="00D7643F"/>
    <w:rsid w:val="00D77958"/>
    <w:rsid w:val="00D809C6"/>
    <w:rsid w:val="00D809E6"/>
    <w:rsid w:val="00D80A39"/>
    <w:rsid w:val="00D814DB"/>
    <w:rsid w:val="00D81609"/>
    <w:rsid w:val="00D81638"/>
    <w:rsid w:val="00D82534"/>
    <w:rsid w:val="00D826D4"/>
    <w:rsid w:val="00D827AF"/>
    <w:rsid w:val="00D82AFD"/>
    <w:rsid w:val="00D83984"/>
    <w:rsid w:val="00D83BD7"/>
    <w:rsid w:val="00D83DB5"/>
    <w:rsid w:val="00D83F35"/>
    <w:rsid w:val="00D84071"/>
    <w:rsid w:val="00D842F1"/>
    <w:rsid w:val="00D845F2"/>
    <w:rsid w:val="00D849F6"/>
    <w:rsid w:val="00D85327"/>
    <w:rsid w:val="00D85C45"/>
    <w:rsid w:val="00D85DAF"/>
    <w:rsid w:val="00D86036"/>
    <w:rsid w:val="00D86287"/>
    <w:rsid w:val="00D8667F"/>
    <w:rsid w:val="00D866F8"/>
    <w:rsid w:val="00D86857"/>
    <w:rsid w:val="00D86ECD"/>
    <w:rsid w:val="00D87098"/>
    <w:rsid w:val="00D87967"/>
    <w:rsid w:val="00D87C2C"/>
    <w:rsid w:val="00D87D16"/>
    <w:rsid w:val="00D87DA5"/>
    <w:rsid w:val="00D902EA"/>
    <w:rsid w:val="00D90350"/>
    <w:rsid w:val="00D90575"/>
    <w:rsid w:val="00D905DC"/>
    <w:rsid w:val="00D906A2"/>
    <w:rsid w:val="00D9140B"/>
    <w:rsid w:val="00D9144B"/>
    <w:rsid w:val="00D92035"/>
    <w:rsid w:val="00D92286"/>
    <w:rsid w:val="00D92637"/>
    <w:rsid w:val="00D92769"/>
    <w:rsid w:val="00D929A9"/>
    <w:rsid w:val="00D929B1"/>
    <w:rsid w:val="00D92EC2"/>
    <w:rsid w:val="00D93451"/>
    <w:rsid w:val="00D93AD7"/>
    <w:rsid w:val="00D93BCA"/>
    <w:rsid w:val="00D93C45"/>
    <w:rsid w:val="00D93F20"/>
    <w:rsid w:val="00D9403F"/>
    <w:rsid w:val="00D941EB"/>
    <w:rsid w:val="00D94C7B"/>
    <w:rsid w:val="00D94D16"/>
    <w:rsid w:val="00D95251"/>
    <w:rsid w:val="00D952BA"/>
    <w:rsid w:val="00D9530E"/>
    <w:rsid w:val="00D953D9"/>
    <w:rsid w:val="00D95C27"/>
    <w:rsid w:val="00D95DF4"/>
    <w:rsid w:val="00D963D5"/>
    <w:rsid w:val="00D966E8"/>
    <w:rsid w:val="00D96804"/>
    <w:rsid w:val="00D968C4"/>
    <w:rsid w:val="00D96962"/>
    <w:rsid w:val="00D96DB0"/>
    <w:rsid w:val="00D96E6A"/>
    <w:rsid w:val="00D97283"/>
    <w:rsid w:val="00D97450"/>
    <w:rsid w:val="00D97516"/>
    <w:rsid w:val="00D97B1B"/>
    <w:rsid w:val="00D97E9C"/>
    <w:rsid w:val="00DA0130"/>
    <w:rsid w:val="00DA020C"/>
    <w:rsid w:val="00DA0401"/>
    <w:rsid w:val="00DA0CB7"/>
    <w:rsid w:val="00DA14DE"/>
    <w:rsid w:val="00DA18A9"/>
    <w:rsid w:val="00DA192B"/>
    <w:rsid w:val="00DA1D4F"/>
    <w:rsid w:val="00DA1F3D"/>
    <w:rsid w:val="00DA2089"/>
    <w:rsid w:val="00DA222C"/>
    <w:rsid w:val="00DA2620"/>
    <w:rsid w:val="00DA2E5D"/>
    <w:rsid w:val="00DA32FC"/>
    <w:rsid w:val="00DA3701"/>
    <w:rsid w:val="00DA38DF"/>
    <w:rsid w:val="00DA3A95"/>
    <w:rsid w:val="00DA3CC2"/>
    <w:rsid w:val="00DA42C4"/>
    <w:rsid w:val="00DA471F"/>
    <w:rsid w:val="00DA494A"/>
    <w:rsid w:val="00DA4E66"/>
    <w:rsid w:val="00DA4FAE"/>
    <w:rsid w:val="00DA5076"/>
    <w:rsid w:val="00DA51E2"/>
    <w:rsid w:val="00DA5273"/>
    <w:rsid w:val="00DA5904"/>
    <w:rsid w:val="00DA5DB0"/>
    <w:rsid w:val="00DA61B9"/>
    <w:rsid w:val="00DA62FD"/>
    <w:rsid w:val="00DA66F2"/>
    <w:rsid w:val="00DA690C"/>
    <w:rsid w:val="00DA6F57"/>
    <w:rsid w:val="00DA7026"/>
    <w:rsid w:val="00DA7027"/>
    <w:rsid w:val="00DA7290"/>
    <w:rsid w:val="00DA7E27"/>
    <w:rsid w:val="00DA7F1F"/>
    <w:rsid w:val="00DB0651"/>
    <w:rsid w:val="00DB06C7"/>
    <w:rsid w:val="00DB071F"/>
    <w:rsid w:val="00DB0883"/>
    <w:rsid w:val="00DB0BDE"/>
    <w:rsid w:val="00DB0C62"/>
    <w:rsid w:val="00DB132A"/>
    <w:rsid w:val="00DB143D"/>
    <w:rsid w:val="00DB18F2"/>
    <w:rsid w:val="00DB1C8E"/>
    <w:rsid w:val="00DB210F"/>
    <w:rsid w:val="00DB24AE"/>
    <w:rsid w:val="00DB291C"/>
    <w:rsid w:val="00DB2BDF"/>
    <w:rsid w:val="00DB3538"/>
    <w:rsid w:val="00DB3578"/>
    <w:rsid w:val="00DB3C75"/>
    <w:rsid w:val="00DB3E2D"/>
    <w:rsid w:val="00DB41F2"/>
    <w:rsid w:val="00DB4971"/>
    <w:rsid w:val="00DB5820"/>
    <w:rsid w:val="00DB5D7F"/>
    <w:rsid w:val="00DB5E83"/>
    <w:rsid w:val="00DB60A4"/>
    <w:rsid w:val="00DB6147"/>
    <w:rsid w:val="00DB6401"/>
    <w:rsid w:val="00DB6405"/>
    <w:rsid w:val="00DB6680"/>
    <w:rsid w:val="00DB686F"/>
    <w:rsid w:val="00DB690D"/>
    <w:rsid w:val="00DB6969"/>
    <w:rsid w:val="00DB69CD"/>
    <w:rsid w:val="00DB69FB"/>
    <w:rsid w:val="00DB700A"/>
    <w:rsid w:val="00DB7768"/>
    <w:rsid w:val="00DB79BD"/>
    <w:rsid w:val="00DB7B87"/>
    <w:rsid w:val="00DC0969"/>
    <w:rsid w:val="00DC0993"/>
    <w:rsid w:val="00DC14E6"/>
    <w:rsid w:val="00DC169C"/>
    <w:rsid w:val="00DC18DC"/>
    <w:rsid w:val="00DC1D33"/>
    <w:rsid w:val="00DC209D"/>
    <w:rsid w:val="00DC284C"/>
    <w:rsid w:val="00DC2A26"/>
    <w:rsid w:val="00DC324B"/>
    <w:rsid w:val="00DC3297"/>
    <w:rsid w:val="00DC3541"/>
    <w:rsid w:val="00DC389B"/>
    <w:rsid w:val="00DC3A28"/>
    <w:rsid w:val="00DC3D0D"/>
    <w:rsid w:val="00DC3EE8"/>
    <w:rsid w:val="00DC4245"/>
    <w:rsid w:val="00DC42AA"/>
    <w:rsid w:val="00DC43A2"/>
    <w:rsid w:val="00DC44D1"/>
    <w:rsid w:val="00DC47A0"/>
    <w:rsid w:val="00DC4A70"/>
    <w:rsid w:val="00DC51F3"/>
    <w:rsid w:val="00DC5AD5"/>
    <w:rsid w:val="00DC60B0"/>
    <w:rsid w:val="00DC64F0"/>
    <w:rsid w:val="00DC69F9"/>
    <w:rsid w:val="00DC6D6D"/>
    <w:rsid w:val="00DC7233"/>
    <w:rsid w:val="00DC7308"/>
    <w:rsid w:val="00DC76D5"/>
    <w:rsid w:val="00DC7D69"/>
    <w:rsid w:val="00DD086A"/>
    <w:rsid w:val="00DD0CAE"/>
    <w:rsid w:val="00DD0E16"/>
    <w:rsid w:val="00DD1257"/>
    <w:rsid w:val="00DD1D22"/>
    <w:rsid w:val="00DD21A8"/>
    <w:rsid w:val="00DD2D34"/>
    <w:rsid w:val="00DD2D4F"/>
    <w:rsid w:val="00DD3091"/>
    <w:rsid w:val="00DD3878"/>
    <w:rsid w:val="00DD39AC"/>
    <w:rsid w:val="00DD422D"/>
    <w:rsid w:val="00DD42F6"/>
    <w:rsid w:val="00DD448C"/>
    <w:rsid w:val="00DD48DB"/>
    <w:rsid w:val="00DD4BC0"/>
    <w:rsid w:val="00DD52AA"/>
    <w:rsid w:val="00DD53EA"/>
    <w:rsid w:val="00DD5418"/>
    <w:rsid w:val="00DD5D29"/>
    <w:rsid w:val="00DD602C"/>
    <w:rsid w:val="00DD6459"/>
    <w:rsid w:val="00DD650B"/>
    <w:rsid w:val="00DD683A"/>
    <w:rsid w:val="00DD7532"/>
    <w:rsid w:val="00DD7F7A"/>
    <w:rsid w:val="00DE0125"/>
    <w:rsid w:val="00DE013D"/>
    <w:rsid w:val="00DE01CD"/>
    <w:rsid w:val="00DE029D"/>
    <w:rsid w:val="00DE0446"/>
    <w:rsid w:val="00DE136A"/>
    <w:rsid w:val="00DE1927"/>
    <w:rsid w:val="00DE1A7D"/>
    <w:rsid w:val="00DE1B45"/>
    <w:rsid w:val="00DE29E6"/>
    <w:rsid w:val="00DE2EBA"/>
    <w:rsid w:val="00DE2F45"/>
    <w:rsid w:val="00DE43C7"/>
    <w:rsid w:val="00DE48C6"/>
    <w:rsid w:val="00DE500F"/>
    <w:rsid w:val="00DE508F"/>
    <w:rsid w:val="00DE5455"/>
    <w:rsid w:val="00DE5664"/>
    <w:rsid w:val="00DE5F99"/>
    <w:rsid w:val="00DE61E4"/>
    <w:rsid w:val="00DE63E7"/>
    <w:rsid w:val="00DE6458"/>
    <w:rsid w:val="00DE65A6"/>
    <w:rsid w:val="00DE6D5E"/>
    <w:rsid w:val="00DE6D80"/>
    <w:rsid w:val="00DE743B"/>
    <w:rsid w:val="00DE77DE"/>
    <w:rsid w:val="00DE7CE9"/>
    <w:rsid w:val="00DE7FB8"/>
    <w:rsid w:val="00DE7FC2"/>
    <w:rsid w:val="00DF0317"/>
    <w:rsid w:val="00DF03BB"/>
    <w:rsid w:val="00DF064E"/>
    <w:rsid w:val="00DF0947"/>
    <w:rsid w:val="00DF0B34"/>
    <w:rsid w:val="00DF0B56"/>
    <w:rsid w:val="00DF0D28"/>
    <w:rsid w:val="00DF178D"/>
    <w:rsid w:val="00DF1FC9"/>
    <w:rsid w:val="00DF253E"/>
    <w:rsid w:val="00DF2785"/>
    <w:rsid w:val="00DF2A71"/>
    <w:rsid w:val="00DF2EB1"/>
    <w:rsid w:val="00DF3474"/>
    <w:rsid w:val="00DF3EF7"/>
    <w:rsid w:val="00DF4521"/>
    <w:rsid w:val="00DF456A"/>
    <w:rsid w:val="00DF4DEE"/>
    <w:rsid w:val="00DF54DB"/>
    <w:rsid w:val="00DF575D"/>
    <w:rsid w:val="00DF5981"/>
    <w:rsid w:val="00DF5A86"/>
    <w:rsid w:val="00DF5C03"/>
    <w:rsid w:val="00DF5F32"/>
    <w:rsid w:val="00DF687F"/>
    <w:rsid w:val="00DF6AD2"/>
    <w:rsid w:val="00DF6AF1"/>
    <w:rsid w:val="00DF6B1B"/>
    <w:rsid w:val="00DF6B49"/>
    <w:rsid w:val="00DF6C50"/>
    <w:rsid w:val="00DF6D3F"/>
    <w:rsid w:val="00DF73A0"/>
    <w:rsid w:val="00DF7404"/>
    <w:rsid w:val="00DF7568"/>
    <w:rsid w:val="00DF7778"/>
    <w:rsid w:val="00DF7A24"/>
    <w:rsid w:val="00DF7C81"/>
    <w:rsid w:val="00DF7D48"/>
    <w:rsid w:val="00E00127"/>
    <w:rsid w:val="00E00743"/>
    <w:rsid w:val="00E00A55"/>
    <w:rsid w:val="00E01264"/>
    <w:rsid w:val="00E014DA"/>
    <w:rsid w:val="00E015EC"/>
    <w:rsid w:val="00E01767"/>
    <w:rsid w:val="00E01B42"/>
    <w:rsid w:val="00E02C47"/>
    <w:rsid w:val="00E037E1"/>
    <w:rsid w:val="00E03A40"/>
    <w:rsid w:val="00E03E44"/>
    <w:rsid w:val="00E0409C"/>
    <w:rsid w:val="00E043A4"/>
    <w:rsid w:val="00E044C7"/>
    <w:rsid w:val="00E04846"/>
    <w:rsid w:val="00E04CC8"/>
    <w:rsid w:val="00E05005"/>
    <w:rsid w:val="00E05850"/>
    <w:rsid w:val="00E068B5"/>
    <w:rsid w:val="00E06923"/>
    <w:rsid w:val="00E07339"/>
    <w:rsid w:val="00E07F01"/>
    <w:rsid w:val="00E1002B"/>
    <w:rsid w:val="00E107ED"/>
    <w:rsid w:val="00E10A32"/>
    <w:rsid w:val="00E10C73"/>
    <w:rsid w:val="00E10C95"/>
    <w:rsid w:val="00E11410"/>
    <w:rsid w:val="00E11A30"/>
    <w:rsid w:val="00E11B77"/>
    <w:rsid w:val="00E11F34"/>
    <w:rsid w:val="00E124F3"/>
    <w:rsid w:val="00E126D5"/>
    <w:rsid w:val="00E12807"/>
    <w:rsid w:val="00E12814"/>
    <w:rsid w:val="00E128AF"/>
    <w:rsid w:val="00E12A63"/>
    <w:rsid w:val="00E12E82"/>
    <w:rsid w:val="00E13351"/>
    <w:rsid w:val="00E13414"/>
    <w:rsid w:val="00E136EB"/>
    <w:rsid w:val="00E13BC2"/>
    <w:rsid w:val="00E13E34"/>
    <w:rsid w:val="00E14011"/>
    <w:rsid w:val="00E1450C"/>
    <w:rsid w:val="00E1460E"/>
    <w:rsid w:val="00E146AC"/>
    <w:rsid w:val="00E146B4"/>
    <w:rsid w:val="00E14A51"/>
    <w:rsid w:val="00E14BCC"/>
    <w:rsid w:val="00E14F18"/>
    <w:rsid w:val="00E1541F"/>
    <w:rsid w:val="00E154A1"/>
    <w:rsid w:val="00E16204"/>
    <w:rsid w:val="00E16728"/>
    <w:rsid w:val="00E1687D"/>
    <w:rsid w:val="00E16A3F"/>
    <w:rsid w:val="00E16CB8"/>
    <w:rsid w:val="00E16E54"/>
    <w:rsid w:val="00E17255"/>
    <w:rsid w:val="00E173CD"/>
    <w:rsid w:val="00E2023D"/>
    <w:rsid w:val="00E20319"/>
    <w:rsid w:val="00E209CB"/>
    <w:rsid w:val="00E20B35"/>
    <w:rsid w:val="00E20BBC"/>
    <w:rsid w:val="00E20E2B"/>
    <w:rsid w:val="00E2120A"/>
    <w:rsid w:val="00E213B3"/>
    <w:rsid w:val="00E21890"/>
    <w:rsid w:val="00E21988"/>
    <w:rsid w:val="00E2255B"/>
    <w:rsid w:val="00E22775"/>
    <w:rsid w:val="00E22FDB"/>
    <w:rsid w:val="00E23454"/>
    <w:rsid w:val="00E246E3"/>
    <w:rsid w:val="00E25012"/>
    <w:rsid w:val="00E25340"/>
    <w:rsid w:val="00E25422"/>
    <w:rsid w:val="00E25718"/>
    <w:rsid w:val="00E259A9"/>
    <w:rsid w:val="00E25AA9"/>
    <w:rsid w:val="00E26027"/>
    <w:rsid w:val="00E261D2"/>
    <w:rsid w:val="00E263D9"/>
    <w:rsid w:val="00E26993"/>
    <w:rsid w:val="00E269A3"/>
    <w:rsid w:val="00E26D3F"/>
    <w:rsid w:val="00E271B0"/>
    <w:rsid w:val="00E273DF"/>
    <w:rsid w:val="00E27596"/>
    <w:rsid w:val="00E27614"/>
    <w:rsid w:val="00E27739"/>
    <w:rsid w:val="00E2794D"/>
    <w:rsid w:val="00E27DB5"/>
    <w:rsid w:val="00E27DBB"/>
    <w:rsid w:val="00E30123"/>
    <w:rsid w:val="00E3032F"/>
    <w:rsid w:val="00E30C59"/>
    <w:rsid w:val="00E318FC"/>
    <w:rsid w:val="00E31BE2"/>
    <w:rsid w:val="00E31CDA"/>
    <w:rsid w:val="00E31E06"/>
    <w:rsid w:val="00E324F5"/>
    <w:rsid w:val="00E32672"/>
    <w:rsid w:val="00E326D0"/>
    <w:rsid w:val="00E32976"/>
    <w:rsid w:val="00E32FE8"/>
    <w:rsid w:val="00E330A1"/>
    <w:rsid w:val="00E33404"/>
    <w:rsid w:val="00E336C1"/>
    <w:rsid w:val="00E33A4C"/>
    <w:rsid w:val="00E33BD8"/>
    <w:rsid w:val="00E34FC3"/>
    <w:rsid w:val="00E35BC1"/>
    <w:rsid w:val="00E35C0C"/>
    <w:rsid w:val="00E35EC1"/>
    <w:rsid w:val="00E35FEA"/>
    <w:rsid w:val="00E36B20"/>
    <w:rsid w:val="00E37367"/>
    <w:rsid w:val="00E3768A"/>
    <w:rsid w:val="00E37E91"/>
    <w:rsid w:val="00E400D9"/>
    <w:rsid w:val="00E40334"/>
    <w:rsid w:val="00E40B70"/>
    <w:rsid w:val="00E410AF"/>
    <w:rsid w:val="00E413FB"/>
    <w:rsid w:val="00E416B0"/>
    <w:rsid w:val="00E41A9E"/>
    <w:rsid w:val="00E41AD9"/>
    <w:rsid w:val="00E41BC6"/>
    <w:rsid w:val="00E41D10"/>
    <w:rsid w:val="00E41F37"/>
    <w:rsid w:val="00E4227E"/>
    <w:rsid w:val="00E42711"/>
    <w:rsid w:val="00E4276C"/>
    <w:rsid w:val="00E42B67"/>
    <w:rsid w:val="00E42D1B"/>
    <w:rsid w:val="00E42E61"/>
    <w:rsid w:val="00E43625"/>
    <w:rsid w:val="00E43D27"/>
    <w:rsid w:val="00E43D8D"/>
    <w:rsid w:val="00E442B6"/>
    <w:rsid w:val="00E4480F"/>
    <w:rsid w:val="00E44D30"/>
    <w:rsid w:val="00E452FA"/>
    <w:rsid w:val="00E45AA5"/>
    <w:rsid w:val="00E462C5"/>
    <w:rsid w:val="00E46662"/>
    <w:rsid w:val="00E469E1"/>
    <w:rsid w:val="00E46C49"/>
    <w:rsid w:val="00E46C58"/>
    <w:rsid w:val="00E46E87"/>
    <w:rsid w:val="00E46ECC"/>
    <w:rsid w:val="00E471B6"/>
    <w:rsid w:val="00E47A89"/>
    <w:rsid w:val="00E47E2C"/>
    <w:rsid w:val="00E47F56"/>
    <w:rsid w:val="00E5012B"/>
    <w:rsid w:val="00E50509"/>
    <w:rsid w:val="00E50529"/>
    <w:rsid w:val="00E50717"/>
    <w:rsid w:val="00E508F1"/>
    <w:rsid w:val="00E50CA4"/>
    <w:rsid w:val="00E50CC5"/>
    <w:rsid w:val="00E515D1"/>
    <w:rsid w:val="00E51776"/>
    <w:rsid w:val="00E51D30"/>
    <w:rsid w:val="00E52083"/>
    <w:rsid w:val="00E524CB"/>
    <w:rsid w:val="00E5290E"/>
    <w:rsid w:val="00E529D1"/>
    <w:rsid w:val="00E529F2"/>
    <w:rsid w:val="00E52D72"/>
    <w:rsid w:val="00E5316B"/>
    <w:rsid w:val="00E5342A"/>
    <w:rsid w:val="00E53BA1"/>
    <w:rsid w:val="00E53BC2"/>
    <w:rsid w:val="00E53E79"/>
    <w:rsid w:val="00E53F23"/>
    <w:rsid w:val="00E54859"/>
    <w:rsid w:val="00E54984"/>
    <w:rsid w:val="00E54A4D"/>
    <w:rsid w:val="00E54BCB"/>
    <w:rsid w:val="00E550AA"/>
    <w:rsid w:val="00E5536C"/>
    <w:rsid w:val="00E55673"/>
    <w:rsid w:val="00E558EF"/>
    <w:rsid w:val="00E55921"/>
    <w:rsid w:val="00E55975"/>
    <w:rsid w:val="00E56043"/>
    <w:rsid w:val="00E560DA"/>
    <w:rsid w:val="00E560F8"/>
    <w:rsid w:val="00E5624E"/>
    <w:rsid w:val="00E5687E"/>
    <w:rsid w:val="00E5692D"/>
    <w:rsid w:val="00E5713D"/>
    <w:rsid w:val="00E572B7"/>
    <w:rsid w:val="00E57C8B"/>
    <w:rsid w:val="00E57D60"/>
    <w:rsid w:val="00E602B5"/>
    <w:rsid w:val="00E6044E"/>
    <w:rsid w:val="00E60996"/>
    <w:rsid w:val="00E6158A"/>
    <w:rsid w:val="00E61C6C"/>
    <w:rsid w:val="00E61E13"/>
    <w:rsid w:val="00E61F08"/>
    <w:rsid w:val="00E622E3"/>
    <w:rsid w:val="00E622FC"/>
    <w:rsid w:val="00E624FB"/>
    <w:rsid w:val="00E6257C"/>
    <w:rsid w:val="00E626A5"/>
    <w:rsid w:val="00E62A21"/>
    <w:rsid w:val="00E62A30"/>
    <w:rsid w:val="00E62B77"/>
    <w:rsid w:val="00E62DCA"/>
    <w:rsid w:val="00E62FA9"/>
    <w:rsid w:val="00E6308C"/>
    <w:rsid w:val="00E631AF"/>
    <w:rsid w:val="00E63BC5"/>
    <w:rsid w:val="00E641AD"/>
    <w:rsid w:val="00E64227"/>
    <w:rsid w:val="00E64788"/>
    <w:rsid w:val="00E65594"/>
    <w:rsid w:val="00E655E8"/>
    <w:rsid w:val="00E65790"/>
    <w:rsid w:val="00E658AA"/>
    <w:rsid w:val="00E65E66"/>
    <w:rsid w:val="00E65EF7"/>
    <w:rsid w:val="00E66451"/>
    <w:rsid w:val="00E66893"/>
    <w:rsid w:val="00E670DE"/>
    <w:rsid w:val="00E671E3"/>
    <w:rsid w:val="00E674C2"/>
    <w:rsid w:val="00E67582"/>
    <w:rsid w:val="00E67594"/>
    <w:rsid w:val="00E6761F"/>
    <w:rsid w:val="00E67AF4"/>
    <w:rsid w:val="00E7006F"/>
    <w:rsid w:val="00E7033D"/>
    <w:rsid w:val="00E7095F"/>
    <w:rsid w:val="00E70B85"/>
    <w:rsid w:val="00E711EE"/>
    <w:rsid w:val="00E7121A"/>
    <w:rsid w:val="00E71707"/>
    <w:rsid w:val="00E71913"/>
    <w:rsid w:val="00E71AE6"/>
    <w:rsid w:val="00E72CDE"/>
    <w:rsid w:val="00E731A1"/>
    <w:rsid w:val="00E73317"/>
    <w:rsid w:val="00E73610"/>
    <w:rsid w:val="00E736B9"/>
    <w:rsid w:val="00E73F8D"/>
    <w:rsid w:val="00E741B0"/>
    <w:rsid w:val="00E7460E"/>
    <w:rsid w:val="00E74863"/>
    <w:rsid w:val="00E74EA5"/>
    <w:rsid w:val="00E75014"/>
    <w:rsid w:val="00E752CE"/>
    <w:rsid w:val="00E754B6"/>
    <w:rsid w:val="00E7618E"/>
    <w:rsid w:val="00E761D5"/>
    <w:rsid w:val="00E765FE"/>
    <w:rsid w:val="00E7684A"/>
    <w:rsid w:val="00E76A23"/>
    <w:rsid w:val="00E76A66"/>
    <w:rsid w:val="00E76B39"/>
    <w:rsid w:val="00E76C1A"/>
    <w:rsid w:val="00E7744D"/>
    <w:rsid w:val="00E776AB"/>
    <w:rsid w:val="00E77730"/>
    <w:rsid w:val="00E777F5"/>
    <w:rsid w:val="00E77D5B"/>
    <w:rsid w:val="00E77F1A"/>
    <w:rsid w:val="00E77F21"/>
    <w:rsid w:val="00E80180"/>
    <w:rsid w:val="00E80498"/>
    <w:rsid w:val="00E80592"/>
    <w:rsid w:val="00E8075A"/>
    <w:rsid w:val="00E80776"/>
    <w:rsid w:val="00E809E1"/>
    <w:rsid w:val="00E80CCB"/>
    <w:rsid w:val="00E810D7"/>
    <w:rsid w:val="00E8138F"/>
    <w:rsid w:val="00E8172F"/>
    <w:rsid w:val="00E81F7A"/>
    <w:rsid w:val="00E8215C"/>
    <w:rsid w:val="00E8272E"/>
    <w:rsid w:val="00E8275F"/>
    <w:rsid w:val="00E82840"/>
    <w:rsid w:val="00E82A3C"/>
    <w:rsid w:val="00E82F26"/>
    <w:rsid w:val="00E8319A"/>
    <w:rsid w:val="00E8346F"/>
    <w:rsid w:val="00E83732"/>
    <w:rsid w:val="00E8376C"/>
    <w:rsid w:val="00E848CC"/>
    <w:rsid w:val="00E84E7D"/>
    <w:rsid w:val="00E8512E"/>
    <w:rsid w:val="00E852FA"/>
    <w:rsid w:val="00E85624"/>
    <w:rsid w:val="00E85D79"/>
    <w:rsid w:val="00E8602B"/>
    <w:rsid w:val="00E86059"/>
    <w:rsid w:val="00E862D3"/>
    <w:rsid w:val="00E86523"/>
    <w:rsid w:val="00E86892"/>
    <w:rsid w:val="00E869FB"/>
    <w:rsid w:val="00E86DBA"/>
    <w:rsid w:val="00E86E49"/>
    <w:rsid w:val="00E86E92"/>
    <w:rsid w:val="00E8729F"/>
    <w:rsid w:val="00E877CB"/>
    <w:rsid w:val="00E878CD"/>
    <w:rsid w:val="00E90639"/>
    <w:rsid w:val="00E90766"/>
    <w:rsid w:val="00E9098D"/>
    <w:rsid w:val="00E90BDE"/>
    <w:rsid w:val="00E914FB"/>
    <w:rsid w:val="00E92019"/>
    <w:rsid w:val="00E92DAB"/>
    <w:rsid w:val="00E934C3"/>
    <w:rsid w:val="00E93513"/>
    <w:rsid w:val="00E93930"/>
    <w:rsid w:val="00E93CCC"/>
    <w:rsid w:val="00E93D9C"/>
    <w:rsid w:val="00E93DA1"/>
    <w:rsid w:val="00E94032"/>
    <w:rsid w:val="00E94834"/>
    <w:rsid w:val="00E94932"/>
    <w:rsid w:val="00E94BB5"/>
    <w:rsid w:val="00E94D4C"/>
    <w:rsid w:val="00E94EA9"/>
    <w:rsid w:val="00E956C9"/>
    <w:rsid w:val="00E95F1B"/>
    <w:rsid w:val="00E96733"/>
    <w:rsid w:val="00E968F0"/>
    <w:rsid w:val="00E96900"/>
    <w:rsid w:val="00E96961"/>
    <w:rsid w:val="00E96C63"/>
    <w:rsid w:val="00E96EA3"/>
    <w:rsid w:val="00E96EFE"/>
    <w:rsid w:val="00E970E4"/>
    <w:rsid w:val="00E97617"/>
    <w:rsid w:val="00E977B3"/>
    <w:rsid w:val="00E9793F"/>
    <w:rsid w:val="00E97BB6"/>
    <w:rsid w:val="00E97FF0"/>
    <w:rsid w:val="00EA0304"/>
    <w:rsid w:val="00EA0D9E"/>
    <w:rsid w:val="00EA0EC8"/>
    <w:rsid w:val="00EA11AB"/>
    <w:rsid w:val="00EA1B57"/>
    <w:rsid w:val="00EA1C04"/>
    <w:rsid w:val="00EA1F15"/>
    <w:rsid w:val="00EA2019"/>
    <w:rsid w:val="00EA2980"/>
    <w:rsid w:val="00EA2C12"/>
    <w:rsid w:val="00EA2F26"/>
    <w:rsid w:val="00EA3653"/>
    <w:rsid w:val="00EA3788"/>
    <w:rsid w:val="00EA3A1F"/>
    <w:rsid w:val="00EA3AAC"/>
    <w:rsid w:val="00EA3BB4"/>
    <w:rsid w:val="00EA458B"/>
    <w:rsid w:val="00EA4838"/>
    <w:rsid w:val="00EA4A1E"/>
    <w:rsid w:val="00EA4A30"/>
    <w:rsid w:val="00EA4C5E"/>
    <w:rsid w:val="00EA4CED"/>
    <w:rsid w:val="00EA4D8B"/>
    <w:rsid w:val="00EA52FE"/>
    <w:rsid w:val="00EA5457"/>
    <w:rsid w:val="00EA5513"/>
    <w:rsid w:val="00EA5713"/>
    <w:rsid w:val="00EA5E7C"/>
    <w:rsid w:val="00EA6536"/>
    <w:rsid w:val="00EA66A4"/>
    <w:rsid w:val="00EA6947"/>
    <w:rsid w:val="00EA695F"/>
    <w:rsid w:val="00EA6F3D"/>
    <w:rsid w:val="00EA6FCA"/>
    <w:rsid w:val="00EA70EE"/>
    <w:rsid w:val="00EA722B"/>
    <w:rsid w:val="00EA7250"/>
    <w:rsid w:val="00EA77AE"/>
    <w:rsid w:val="00EA77B2"/>
    <w:rsid w:val="00EA7AF6"/>
    <w:rsid w:val="00EA7B6F"/>
    <w:rsid w:val="00EA7D5C"/>
    <w:rsid w:val="00EB1504"/>
    <w:rsid w:val="00EB1907"/>
    <w:rsid w:val="00EB1F14"/>
    <w:rsid w:val="00EB2114"/>
    <w:rsid w:val="00EB22F1"/>
    <w:rsid w:val="00EB26FD"/>
    <w:rsid w:val="00EB2744"/>
    <w:rsid w:val="00EB2B67"/>
    <w:rsid w:val="00EB2C88"/>
    <w:rsid w:val="00EB2E9F"/>
    <w:rsid w:val="00EB31B5"/>
    <w:rsid w:val="00EB367B"/>
    <w:rsid w:val="00EB37AE"/>
    <w:rsid w:val="00EB37FF"/>
    <w:rsid w:val="00EB3A0A"/>
    <w:rsid w:val="00EB453D"/>
    <w:rsid w:val="00EB4ABA"/>
    <w:rsid w:val="00EB4B59"/>
    <w:rsid w:val="00EB4BA2"/>
    <w:rsid w:val="00EB4CF1"/>
    <w:rsid w:val="00EB5AC5"/>
    <w:rsid w:val="00EB66F8"/>
    <w:rsid w:val="00EB671A"/>
    <w:rsid w:val="00EB70B4"/>
    <w:rsid w:val="00EB7289"/>
    <w:rsid w:val="00EB7AD1"/>
    <w:rsid w:val="00EB7E87"/>
    <w:rsid w:val="00EC09CD"/>
    <w:rsid w:val="00EC0DEC"/>
    <w:rsid w:val="00EC0DF5"/>
    <w:rsid w:val="00EC1671"/>
    <w:rsid w:val="00EC17AC"/>
    <w:rsid w:val="00EC186F"/>
    <w:rsid w:val="00EC1919"/>
    <w:rsid w:val="00EC1AC0"/>
    <w:rsid w:val="00EC1AFE"/>
    <w:rsid w:val="00EC1ECC"/>
    <w:rsid w:val="00EC2410"/>
    <w:rsid w:val="00EC2A41"/>
    <w:rsid w:val="00EC325E"/>
    <w:rsid w:val="00EC3A94"/>
    <w:rsid w:val="00EC4003"/>
    <w:rsid w:val="00EC41A3"/>
    <w:rsid w:val="00EC45A5"/>
    <w:rsid w:val="00EC47A1"/>
    <w:rsid w:val="00EC484D"/>
    <w:rsid w:val="00EC486D"/>
    <w:rsid w:val="00EC4A2E"/>
    <w:rsid w:val="00EC4AD1"/>
    <w:rsid w:val="00EC4FAD"/>
    <w:rsid w:val="00EC4FD3"/>
    <w:rsid w:val="00EC5918"/>
    <w:rsid w:val="00EC6419"/>
    <w:rsid w:val="00EC6A38"/>
    <w:rsid w:val="00EC6D06"/>
    <w:rsid w:val="00EC6FC4"/>
    <w:rsid w:val="00EC74DF"/>
    <w:rsid w:val="00EC7924"/>
    <w:rsid w:val="00EC7A9D"/>
    <w:rsid w:val="00EC7C6F"/>
    <w:rsid w:val="00EC7E49"/>
    <w:rsid w:val="00EC7FB5"/>
    <w:rsid w:val="00ED0001"/>
    <w:rsid w:val="00ED0336"/>
    <w:rsid w:val="00ED0AE5"/>
    <w:rsid w:val="00ED0B19"/>
    <w:rsid w:val="00ED1138"/>
    <w:rsid w:val="00ED1639"/>
    <w:rsid w:val="00ED1839"/>
    <w:rsid w:val="00ED19CC"/>
    <w:rsid w:val="00ED1EA4"/>
    <w:rsid w:val="00ED2033"/>
    <w:rsid w:val="00ED2172"/>
    <w:rsid w:val="00ED2787"/>
    <w:rsid w:val="00ED2A4A"/>
    <w:rsid w:val="00ED2EFC"/>
    <w:rsid w:val="00ED35F2"/>
    <w:rsid w:val="00ED38A5"/>
    <w:rsid w:val="00ED3C17"/>
    <w:rsid w:val="00ED3EA5"/>
    <w:rsid w:val="00ED3F27"/>
    <w:rsid w:val="00ED40DA"/>
    <w:rsid w:val="00ED4A32"/>
    <w:rsid w:val="00ED5116"/>
    <w:rsid w:val="00ED56B0"/>
    <w:rsid w:val="00ED5CB6"/>
    <w:rsid w:val="00ED5D12"/>
    <w:rsid w:val="00ED60FF"/>
    <w:rsid w:val="00ED616C"/>
    <w:rsid w:val="00ED639A"/>
    <w:rsid w:val="00ED694D"/>
    <w:rsid w:val="00ED6A95"/>
    <w:rsid w:val="00ED6BFD"/>
    <w:rsid w:val="00ED6ED1"/>
    <w:rsid w:val="00ED700D"/>
    <w:rsid w:val="00ED7290"/>
    <w:rsid w:val="00ED78E4"/>
    <w:rsid w:val="00ED7EB5"/>
    <w:rsid w:val="00EE009C"/>
    <w:rsid w:val="00EE0121"/>
    <w:rsid w:val="00EE0DF0"/>
    <w:rsid w:val="00EE0E4F"/>
    <w:rsid w:val="00EE1515"/>
    <w:rsid w:val="00EE2904"/>
    <w:rsid w:val="00EE2B94"/>
    <w:rsid w:val="00EE2D5C"/>
    <w:rsid w:val="00EE2F70"/>
    <w:rsid w:val="00EE2FE8"/>
    <w:rsid w:val="00EE3216"/>
    <w:rsid w:val="00EE3882"/>
    <w:rsid w:val="00EE3E8A"/>
    <w:rsid w:val="00EE3E91"/>
    <w:rsid w:val="00EE3EEB"/>
    <w:rsid w:val="00EE4A4B"/>
    <w:rsid w:val="00EE4FBC"/>
    <w:rsid w:val="00EE5156"/>
    <w:rsid w:val="00EE51C1"/>
    <w:rsid w:val="00EE646F"/>
    <w:rsid w:val="00EE6720"/>
    <w:rsid w:val="00EE6D10"/>
    <w:rsid w:val="00EE78F3"/>
    <w:rsid w:val="00EE793A"/>
    <w:rsid w:val="00EE794B"/>
    <w:rsid w:val="00EE798F"/>
    <w:rsid w:val="00EE79D3"/>
    <w:rsid w:val="00EE7F26"/>
    <w:rsid w:val="00EE7FC6"/>
    <w:rsid w:val="00EF0051"/>
    <w:rsid w:val="00EF0172"/>
    <w:rsid w:val="00EF01E1"/>
    <w:rsid w:val="00EF0461"/>
    <w:rsid w:val="00EF04E8"/>
    <w:rsid w:val="00EF05E6"/>
    <w:rsid w:val="00EF0BC0"/>
    <w:rsid w:val="00EF1327"/>
    <w:rsid w:val="00EF199E"/>
    <w:rsid w:val="00EF1A37"/>
    <w:rsid w:val="00EF2215"/>
    <w:rsid w:val="00EF2D3A"/>
    <w:rsid w:val="00EF2EAC"/>
    <w:rsid w:val="00EF2F2E"/>
    <w:rsid w:val="00EF317A"/>
    <w:rsid w:val="00EF3301"/>
    <w:rsid w:val="00EF353C"/>
    <w:rsid w:val="00EF3C2F"/>
    <w:rsid w:val="00EF3F72"/>
    <w:rsid w:val="00EF3F9D"/>
    <w:rsid w:val="00EF406D"/>
    <w:rsid w:val="00EF4231"/>
    <w:rsid w:val="00EF4379"/>
    <w:rsid w:val="00EF4478"/>
    <w:rsid w:val="00EF493F"/>
    <w:rsid w:val="00EF5368"/>
    <w:rsid w:val="00EF5376"/>
    <w:rsid w:val="00EF5A0D"/>
    <w:rsid w:val="00EF5D20"/>
    <w:rsid w:val="00EF5FBC"/>
    <w:rsid w:val="00EF6376"/>
    <w:rsid w:val="00EF6F87"/>
    <w:rsid w:val="00EF6FA1"/>
    <w:rsid w:val="00EF705E"/>
    <w:rsid w:val="00EF723C"/>
    <w:rsid w:val="00EF75D8"/>
    <w:rsid w:val="00EF75E9"/>
    <w:rsid w:val="00EF78D5"/>
    <w:rsid w:val="00EF7E1C"/>
    <w:rsid w:val="00EF7E3D"/>
    <w:rsid w:val="00EF7EC4"/>
    <w:rsid w:val="00EF7F38"/>
    <w:rsid w:val="00F005D4"/>
    <w:rsid w:val="00F01212"/>
    <w:rsid w:val="00F0140A"/>
    <w:rsid w:val="00F01703"/>
    <w:rsid w:val="00F02499"/>
    <w:rsid w:val="00F02C44"/>
    <w:rsid w:val="00F02D5E"/>
    <w:rsid w:val="00F02D85"/>
    <w:rsid w:val="00F0363F"/>
    <w:rsid w:val="00F0369A"/>
    <w:rsid w:val="00F0376D"/>
    <w:rsid w:val="00F03A69"/>
    <w:rsid w:val="00F03F83"/>
    <w:rsid w:val="00F0473B"/>
    <w:rsid w:val="00F04802"/>
    <w:rsid w:val="00F04B88"/>
    <w:rsid w:val="00F04CB1"/>
    <w:rsid w:val="00F058B0"/>
    <w:rsid w:val="00F0595A"/>
    <w:rsid w:val="00F05C7F"/>
    <w:rsid w:val="00F05D7B"/>
    <w:rsid w:val="00F06050"/>
    <w:rsid w:val="00F06280"/>
    <w:rsid w:val="00F06656"/>
    <w:rsid w:val="00F06805"/>
    <w:rsid w:val="00F0730D"/>
    <w:rsid w:val="00F07454"/>
    <w:rsid w:val="00F07487"/>
    <w:rsid w:val="00F078A4"/>
    <w:rsid w:val="00F07E7B"/>
    <w:rsid w:val="00F10310"/>
    <w:rsid w:val="00F10437"/>
    <w:rsid w:val="00F105C8"/>
    <w:rsid w:val="00F10754"/>
    <w:rsid w:val="00F10E06"/>
    <w:rsid w:val="00F10E82"/>
    <w:rsid w:val="00F10F0F"/>
    <w:rsid w:val="00F115C2"/>
    <w:rsid w:val="00F1167D"/>
    <w:rsid w:val="00F11A36"/>
    <w:rsid w:val="00F11B49"/>
    <w:rsid w:val="00F120C6"/>
    <w:rsid w:val="00F122AD"/>
    <w:rsid w:val="00F125B5"/>
    <w:rsid w:val="00F126D9"/>
    <w:rsid w:val="00F127DD"/>
    <w:rsid w:val="00F12ACC"/>
    <w:rsid w:val="00F12C13"/>
    <w:rsid w:val="00F13608"/>
    <w:rsid w:val="00F13981"/>
    <w:rsid w:val="00F1408B"/>
    <w:rsid w:val="00F1469C"/>
    <w:rsid w:val="00F148B5"/>
    <w:rsid w:val="00F14938"/>
    <w:rsid w:val="00F1533F"/>
    <w:rsid w:val="00F15942"/>
    <w:rsid w:val="00F15A3E"/>
    <w:rsid w:val="00F16096"/>
    <w:rsid w:val="00F16099"/>
    <w:rsid w:val="00F1639E"/>
    <w:rsid w:val="00F16A81"/>
    <w:rsid w:val="00F176CD"/>
    <w:rsid w:val="00F176CF"/>
    <w:rsid w:val="00F17834"/>
    <w:rsid w:val="00F17A67"/>
    <w:rsid w:val="00F17ABB"/>
    <w:rsid w:val="00F17E27"/>
    <w:rsid w:val="00F20811"/>
    <w:rsid w:val="00F20B08"/>
    <w:rsid w:val="00F20E3E"/>
    <w:rsid w:val="00F20E4D"/>
    <w:rsid w:val="00F20F73"/>
    <w:rsid w:val="00F2109F"/>
    <w:rsid w:val="00F2119F"/>
    <w:rsid w:val="00F217A7"/>
    <w:rsid w:val="00F2225A"/>
    <w:rsid w:val="00F22300"/>
    <w:rsid w:val="00F22616"/>
    <w:rsid w:val="00F22CFD"/>
    <w:rsid w:val="00F22E6B"/>
    <w:rsid w:val="00F22F07"/>
    <w:rsid w:val="00F2306F"/>
    <w:rsid w:val="00F232C0"/>
    <w:rsid w:val="00F233AF"/>
    <w:rsid w:val="00F2382C"/>
    <w:rsid w:val="00F23C99"/>
    <w:rsid w:val="00F23F31"/>
    <w:rsid w:val="00F244F5"/>
    <w:rsid w:val="00F24837"/>
    <w:rsid w:val="00F24979"/>
    <w:rsid w:val="00F24B52"/>
    <w:rsid w:val="00F24FEA"/>
    <w:rsid w:val="00F25344"/>
    <w:rsid w:val="00F25627"/>
    <w:rsid w:val="00F25878"/>
    <w:rsid w:val="00F25A10"/>
    <w:rsid w:val="00F25DD0"/>
    <w:rsid w:val="00F25FE6"/>
    <w:rsid w:val="00F27097"/>
    <w:rsid w:val="00F27120"/>
    <w:rsid w:val="00F271B0"/>
    <w:rsid w:val="00F272A0"/>
    <w:rsid w:val="00F27AB4"/>
    <w:rsid w:val="00F27E09"/>
    <w:rsid w:val="00F30649"/>
    <w:rsid w:val="00F30D18"/>
    <w:rsid w:val="00F30F1B"/>
    <w:rsid w:val="00F30F27"/>
    <w:rsid w:val="00F3121D"/>
    <w:rsid w:val="00F31AFB"/>
    <w:rsid w:val="00F31B8B"/>
    <w:rsid w:val="00F31D09"/>
    <w:rsid w:val="00F31EF5"/>
    <w:rsid w:val="00F32068"/>
    <w:rsid w:val="00F320E4"/>
    <w:rsid w:val="00F32111"/>
    <w:rsid w:val="00F321E4"/>
    <w:rsid w:val="00F326A5"/>
    <w:rsid w:val="00F32A76"/>
    <w:rsid w:val="00F32A7A"/>
    <w:rsid w:val="00F32BB8"/>
    <w:rsid w:val="00F33352"/>
    <w:rsid w:val="00F3379D"/>
    <w:rsid w:val="00F342F6"/>
    <w:rsid w:val="00F34641"/>
    <w:rsid w:val="00F34931"/>
    <w:rsid w:val="00F34D38"/>
    <w:rsid w:val="00F34D9E"/>
    <w:rsid w:val="00F34F07"/>
    <w:rsid w:val="00F3512D"/>
    <w:rsid w:val="00F35307"/>
    <w:rsid w:val="00F36183"/>
    <w:rsid w:val="00F36238"/>
    <w:rsid w:val="00F365F7"/>
    <w:rsid w:val="00F366C7"/>
    <w:rsid w:val="00F36AAA"/>
    <w:rsid w:val="00F36D09"/>
    <w:rsid w:val="00F36DDA"/>
    <w:rsid w:val="00F375E7"/>
    <w:rsid w:val="00F376F7"/>
    <w:rsid w:val="00F37A20"/>
    <w:rsid w:val="00F37A8B"/>
    <w:rsid w:val="00F37D7C"/>
    <w:rsid w:val="00F37F28"/>
    <w:rsid w:val="00F40227"/>
    <w:rsid w:val="00F408AC"/>
    <w:rsid w:val="00F4118D"/>
    <w:rsid w:val="00F412E5"/>
    <w:rsid w:val="00F418AA"/>
    <w:rsid w:val="00F421D7"/>
    <w:rsid w:val="00F42446"/>
    <w:rsid w:val="00F42774"/>
    <w:rsid w:val="00F42AF0"/>
    <w:rsid w:val="00F42DE8"/>
    <w:rsid w:val="00F431D4"/>
    <w:rsid w:val="00F43219"/>
    <w:rsid w:val="00F434B9"/>
    <w:rsid w:val="00F43716"/>
    <w:rsid w:val="00F43813"/>
    <w:rsid w:val="00F43A11"/>
    <w:rsid w:val="00F43FA5"/>
    <w:rsid w:val="00F44410"/>
    <w:rsid w:val="00F444E1"/>
    <w:rsid w:val="00F44822"/>
    <w:rsid w:val="00F45072"/>
    <w:rsid w:val="00F454F6"/>
    <w:rsid w:val="00F45877"/>
    <w:rsid w:val="00F45BC0"/>
    <w:rsid w:val="00F45EE1"/>
    <w:rsid w:val="00F46090"/>
    <w:rsid w:val="00F46624"/>
    <w:rsid w:val="00F46B15"/>
    <w:rsid w:val="00F46CBD"/>
    <w:rsid w:val="00F46D00"/>
    <w:rsid w:val="00F47111"/>
    <w:rsid w:val="00F47180"/>
    <w:rsid w:val="00F4773E"/>
    <w:rsid w:val="00F4790D"/>
    <w:rsid w:val="00F479AB"/>
    <w:rsid w:val="00F47F93"/>
    <w:rsid w:val="00F5076C"/>
    <w:rsid w:val="00F508C8"/>
    <w:rsid w:val="00F50A3B"/>
    <w:rsid w:val="00F50A85"/>
    <w:rsid w:val="00F50CE0"/>
    <w:rsid w:val="00F51087"/>
    <w:rsid w:val="00F51DF5"/>
    <w:rsid w:val="00F5209A"/>
    <w:rsid w:val="00F525B0"/>
    <w:rsid w:val="00F525FA"/>
    <w:rsid w:val="00F53159"/>
    <w:rsid w:val="00F53207"/>
    <w:rsid w:val="00F53703"/>
    <w:rsid w:val="00F54032"/>
    <w:rsid w:val="00F542F4"/>
    <w:rsid w:val="00F543A5"/>
    <w:rsid w:val="00F546FC"/>
    <w:rsid w:val="00F5474F"/>
    <w:rsid w:val="00F54B7B"/>
    <w:rsid w:val="00F54F9F"/>
    <w:rsid w:val="00F5506E"/>
    <w:rsid w:val="00F555F1"/>
    <w:rsid w:val="00F558A1"/>
    <w:rsid w:val="00F55C45"/>
    <w:rsid w:val="00F5661D"/>
    <w:rsid w:val="00F567FF"/>
    <w:rsid w:val="00F56EA0"/>
    <w:rsid w:val="00F56FA4"/>
    <w:rsid w:val="00F579BD"/>
    <w:rsid w:val="00F57ACE"/>
    <w:rsid w:val="00F57BBA"/>
    <w:rsid w:val="00F57C2F"/>
    <w:rsid w:val="00F60C6A"/>
    <w:rsid w:val="00F60E1B"/>
    <w:rsid w:val="00F61C7C"/>
    <w:rsid w:val="00F61D97"/>
    <w:rsid w:val="00F62894"/>
    <w:rsid w:val="00F62ADB"/>
    <w:rsid w:val="00F6346E"/>
    <w:rsid w:val="00F634C2"/>
    <w:rsid w:val="00F63617"/>
    <w:rsid w:val="00F63B2F"/>
    <w:rsid w:val="00F6409F"/>
    <w:rsid w:val="00F6466F"/>
    <w:rsid w:val="00F6487C"/>
    <w:rsid w:val="00F6522C"/>
    <w:rsid w:val="00F653F5"/>
    <w:rsid w:val="00F65A36"/>
    <w:rsid w:val="00F65AB2"/>
    <w:rsid w:val="00F65E3E"/>
    <w:rsid w:val="00F66337"/>
    <w:rsid w:val="00F668A0"/>
    <w:rsid w:val="00F6698B"/>
    <w:rsid w:val="00F66E3E"/>
    <w:rsid w:val="00F66E7D"/>
    <w:rsid w:val="00F67348"/>
    <w:rsid w:val="00F674EE"/>
    <w:rsid w:val="00F67745"/>
    <w:rsid w:val="00F679C3"/>
    <w:rsid w:val="00F67FFB"/>
    <w:rsid w:val="00F70060"/>
    <w:rsid w:val="00F7017C"/>
    <w:rsid w:val="00F70449"/>
    <w:rsid w:val="00F70742"/>
    <w:rsid w:val="00F7078E"/>
    <w:rsid w:val="00F7097A"/>
    <w:rsid w:val="00F71E3C"/>
    <w:rsid w:val="00F725ED"/>
    <w:rsid w:val="00F725F4"/>
    <w:rsid w:val="00F72746"/>
    <w:rsid w:val="00F72B6E"/>
    <w:rsid w:val="00F72C4F"/>
    <w:rsid w:val="00F72F7C"/>
    <w:rsid w:val="00F73112"/>
    <w:rsid w:val="00F735C9"/>
    <w:rsid w:val="00F736F0"/>
    <w:rsid w:val="00F73A93"/>
    <w:rsid w:val="00F73ED0"/>
    <w:rsid w:val="00F741CF"/>
    <w:rsid w:val="00F742AF"/>
    <w:rsid w:val="00F74B70"/>
    <w:rsid w:val="00F74FA1"/>
    <w:rsid w:val="00F7519F"/>
    <w:rsid w:val="00F7580E"/>
    <w:rsid w:val="00F75CEC"/>
    <w:rsid w:val="00F7685C"/>
    <w:rsid w:val="00F76D90"/>
    <w:rsid w:val="00F76EB8"/>
    <w:rsid w:val="00F7701D"/>
    <w:rsid w:val="00F77088"/>
    <w:rsid w:val="00F77380"/>
    <w:rsid w:val="00F77663"/>
    <w:rsid w:val="00F7773B"/>
    <w:rsid w:val="00F77C3D"/>
    <w:rsid w:val="00F77E15"/>
    <w:rsid w:val="00F77FF7"/>
    <w:rsid w:val="00F80234"/>
    <w:rsid w:val="00F803C0"/>
    <w:rsid w:val="00F812A9"/>
    <w:rsid w:val="00F81815"/>
    <w:rsid w:val="00F81B3A"/>
    <w:rsid w:val="00F81DA0"/>
    <w:rsid w:val="00F82035"/>
    <w:rsid w:val="00F82841"/>
    <w:rsid w:val="00F828D0"/>
    <w:rsid w:val="00F82D15"/>
    <w:rsid w:val="00F82F55"/>
    <w:rsid w:val="00F83196"/>
    <w:rsid w:val="00F83540"/>
    <w:rsid w:val="00F83995"/>
    <w:rsid w:val="00F83ACC"/>
    <w:rsid w:val="00F83AFB"/>
    <w:rsid w:val="00F83EB2"/>
    <w:rsid w:val="00F83ECF"/>
    <w:rsid w:val="00F8449C"/>
    <w:rsid w:val="00F8475A"/>
    <w:rsid w:val="00F84BEC"/>
    <w:rsid w:val="00F84CF8"/>
    <w:rsid w:val="00F84DB7"/>
    <w:rsid w:val="00F85018"/>
    <w:rsid w:val="00F850D2"/>
    <w:rsid w:val="00F85110"/>
    <w:rsid w:val="00F851D7"/>
    <w:rsid w:val="00F855F8"/>
    <w:rsid w:val="00F859BC"/>
    <w:rsid w:val="00F85D5A"/>
    <w:rsid w:val="00F85E1A"/>
    <w:rsid w:val="00F867DD"/>
    <w:rsid w:val="00F869AB"/>
    <w:rsid w:val="00F86DBB"/>
    <w:rsid w:val="00F87F1A"/>
    <w:rsid w:val="00F901EE"/>
    <w:rsid w:val="00F903F1"/>
    <w:rsid w:val="00F90467"/>
    <w:rsid w:val="00F9079D"/>
    <w:rsid w:val="00F90B62"/>
    <w:rsid w:val="00F915BD"/>
    <w:rsid w:val="00F916B3"/>
    <w:rsid w:val="00F91FE3"/>
    <w:rsid w:val="00F92460"/>
    <w:rsid w:val="00F9293B"/>
    <w:rsid w:val="00F93002"/>
    <w:rsid w:val="00F9352A"/>
    <w:rsid w:val="00F94021"/>
    <w:rsid w:val="00F94059"/>
    <w:rsid w:val="00F9405E"/>
    <w:rsid w:val="00F940BD"/>
    <w:rsid w:val="00F94135"/>
    <w:rsid w:val="00F949E2"/>
    <w:rsid w:val="00F94C28"/>
    <w:rsid w:val="00F94C84"/>
    <w:rsid w:val="00F94D1D"/>
    <w:rsid w:val="00F94EC4"/>
    <w:rsid w:val="00F95735"/>
    <w:rsid w:val="00F959E7"/>
    <w:rsid w:val="00F95D9C"/>
    <w:rsid w:val="00F962E5"/>
    <w:rsid w:val="00F9670C"/>
    <w:rsid w:val="00F9678A"/>
    <w:rsid w:val="00F967A4"/>
    <w:rsid w:val="00F967D4"/>
    <w:rsid w:val="00F967DB"/>
    <w:rsid w:val="00F96AF4"/>
    <w:rsid w:val="00F971C6"/>
    <w:rsid w:val="00F974AA"/>
    <w:rsid w:val="00F975AE"/>
    <w:rsid w:val="00F975F4"/>
    <w:rsid w:val="00F9779D"/>
    <w:rsid w:val="00F977B4"/>
    <w:rsid w:val="00F97E86"/>
    <w:rsid w:val="00F97EBB"/>
    <w:rsid w:val="00FA0B75"/>
    <w:rsid w:val="00FA0BD3"/>
    <w:rsid w:val="00FA0C18"/>
    <w:rsid w:val="00FA0D94"/>
    <w:rsid w:val="00FA16CD"/>
    <w:rsid w:val="00FA192E"/>
    <w:rsid w:val="00FA1DD5"/>
    <w:rsid w:val="00FA200B"/>
    <w:rsid w:val="00FA208B"/>
    <w:rsid w:val="00FA2248"/>
    <w:rsid w:val="00FA24FB"/>
    <w:rsid w:val="00FA2513"/>
    <w:rsid w:val="00FA258F"/>
    <w:rsid w:val="00FA2999"/>
    <w:rsid w:val="00FA2FA7"/>
    <w:rsid w:val="00FA3A66"/>
    <w:rsid w:val="00FA3CCC"/>
    <w:rsid w:val="00FA3DEF"/>
    <w:rsid w:val="00FA4257"/>
    <w:rsid w:val="00FA4589"/>
    <w:rsid w:val="00FA4814"/>
    <w:rsid w:val="00FA4C8B"/>
    <w:rsid w:val="00FA50A5"/>
    <w:rsid w:val="00FA526D"/>
    <w:rsid w:val="00FA52D0"/>
    <w:rsid w:val="00FA55B9"/>
    <w:rsid w:val="00FA56F4"/>
    <w:rsid w:val="00FA58A0"/>
    <w:rsid w:val="00FA5AFA"/>
    <w:rsid w:val="00FA63F4"/>
    <w:rsid w:val="00FA647B"/>
    <w:rsid w:val="00FA65B1"/>
    <w:rsid w:val="00FA7082"/>
    <w:rsid w:val="00FA70EB"/>
    <w:rsid w:val="00FA7261"/>
    <w:rsid w:val="00FA7860"/>
    <w:rsid w:val="00FA7A5C"/>
    <w:rsid w:val="00FA7C51"/>
    <w:rsid w:val="00FA7E84"/>
    <w:rsid w:val="00FA7E8F"/>
    <w:rsid w:val="00FB0323"/>
    <w:rsid w:val="00FB057C"/>
    <w:rsid w:val="00FB05FC"/>
    <w:rsid w:val="00FB0974"/>
    <w:rsid w:val="00FB0B59"/>
    <w:rsid w:val="00FB1270"/>
    <w:rsid w:val="00FB1300"/>
    <w:rsid w:val="00FB1586"/>
    <w:rsid w:val="00FB1628"/>
    <w:rsid w:val="00FB1860"/>
    <w:rsid w:val="00FB2372"/>
    <w:rsid w:val="00FB3143"/>
    <w:rsid w:val="00FB39F0"/>
    <w:rsid w:val="00FB3DD0"/>
    <w:rsid w:val="00FB41FB"/>
    <w:rsid w:val="00FB452E"/>
    <w:rsid w:val="00FB46ED"/>
    <w:rsid w:val="00FB4E9E"/>
    <w:rsid w:val="00FB4FD6"/>
    <w:rsid w:val="00FB5093"/>
    <w:rsid w:val="00FB55F7"/>
    <w:rsid w:val="00FB5661"/>
    <w:rsid w:val="00FB5FED"/>
    <w:rsid w:val="00FB6118"/>
    <w:rsid w:val="00FB66C0"/>
    <w:rsid w:val="00FB6AD2"/>
    <w:rsid w:val="00FB6DEE"/>
    <w:rsid w:val="00FB6EE4"/>
    <w:rsid w:val="00FB7062"/>
    <w:rsid w:val="00FB7063"/>
    <w:rsid w:val="00FB7F8F"/>
    <w:rsid w:val="00FC0135"/>
    <w:rsid w:val="00FC0400"/>
    <w:rsid w:val="00FC04F1"/>
    <w:rsid w:val="00FC073D"/>
    <w:rsid w:val="00FC135C"/>
    <w:rsid w:val="00FC1A55"/>
    <w:rsid w:val="00FC1C9E"/>
    <w:rsid w:val="00FC26D5"/>
    <w:rsid w:val="00FC288C"/>
    <w:rsid w:val="00FC2B5A"/>
    <w:rsid w:val="00FC2B70"/>
    <w:rsid w:val="00FC2E68"/>
    <w:rsid w:val="00FC2FCC"/>
    <w:rsid w:val="00FC3091"/>
    <w:rsid w:val="00FC34DE"/>
    <w:rsid w:val="00FC3A39"/>
    <w:rsid w:val="00FC3E0E"/>
    <w:rsid w:val="00FC4089"/>
    <w:rsid w:val="00FC4468"/>
    <w:rsid w:val="00FC48FD"/>
    <w:rsid w:val="00FC5202"/>
    <w:rsid w:val="00FC56EA"/>
    <w:rsid w:val="00FC5A5F"/>
    <w:rsid w:val="00FC5ACF"/>
    <w:rsid w:val="00FC5CE2"/>
    <w:rsid w:val="00FC5E89"/>
    <w:rsid w:val="00FC5F06"/>
    <w:rsid w:val="00FC608D"/>
    <w:rsid w:val="00FC618A"/>
    <w:rsid w:val="00FC6C1E"/>
    <w:rsid w:val="00FC798A"/>
    <w:rsid w:val="00FC79CC"/>
    <w:rsid w:val="00FC7A7E"/>
    <w:rsid w:val="00FC7C2F"/>
    <w:rsid w:val="00FC7D07"/>
    <w:rsid w:val="00FD0200"/>
    <w:rsid w:val="00FD0D7A"/>
    <w:rsid w:val="00FD0D86"/>
    <w:rsid w:val="00FD0EBC"/>
    <w:rsid w:val="00FD103A"/>
    <w:rsid w:val="00FD174C"/>
    <w:rsid w:val="00FD1DC7"/>
    <w:rsid w:val="00FD1FBD"/>
    <w:rsid w:val="00FD20BF"/>
    <w:rsid w:val="00FD220B"/>
    <w:rsid w:val="00FD2238"/>
    <w:rsid w:val="00FD29B0"/>
    <w:rsid w:val="00FD2D5C"/>
    <w:rsid w:val="00FD2F94"/>
    <w:rsid w:val="00FD2FC0"/>
    <w:rsid w:val="00FD32E3"/>
    <w:rsid w:val="00FD3539"/>
    <w:rsid w:val="00FD35F2"/>
    <w:rsid w:val="00FD3D58"/>
    <w:rsid w:val="00FD3D74"/>
    <w:rsid w:val="00FD406C"/>
    <w:rsid w:val="00FD4203"/>
    <w:rsid w:val="00FD4497"/>
    <w:rsid w:val="00FD45DB"/>
    <w:rsid w:val="00FD4637"/>
    <w:rsid w:val="00FD4999"/>
    <w:rsid w:val="00FD4A1C"/>
    <w:rsid w:val="00FD4B37"/>
    <w:rsid w:val="00FD4EBA"/>
    <w:rsid w:val="00FD5477"/>
    <w:rsid w:val="00FD563A"/>
    <w:rsid w:val="00FD5BE6"/>
    <w:rsid w:val="00FD61FF"/>
    <w:rsid w:val="00FD63F8"/>
    <w:rsid w:val="00FD650A"/>
    <w:rsid w:val="00FD7321"/>
    <w:rsid w:val="00FD75E7"/>
    <w:rsid w:val="00FD7606"/>
    <w:rsid w:val="00FD7BE2"/>
    <w:rsid w:val="00FD7CDE"/>
    <w:rsid w:val="00FD7FD3"/>
    <w:rsid w:val="00FE0154"/>
    <w:rsid w:val="00FE0176"/>
    <w:rsid w:val="00FE0C4D"/>
    <w:rsid w:val="00FE1046"/>
    <w:rsid w:val="00FE16FE"/>
    <w:rsid w:val="00FE1811"/>
    <w:rsid w:val="00FE1956"/>
    <w:rsid w:val="00FE199E"/>
    <w:rsid w:val="00FE19F2"/>
    <w:rsid w:val="00FE1A9E"/>
    <w:rsid w:val="00FE2350"/>
    <w:rsid w:val="00FE263A"/>
    <w:rsid w:val="00FE2A2F"/>
    <w:rsid w:val="00FE2CF1"/>
    <w:rsid w:val="00FE2DBD"/>
    <w:rsid w:val="00FE3375"/>
    <w:rsid w:val="00FE34FC"/>
    <w:rsid w:val="00FE36B8"/>
    <w:rsid w:val="00FE3AD1"/>
    <w:rsid w:val="00FE4FFE"/>
    <w:rsid w:val="00FE5010"/>
    <w:rsid w:val="00FE517B"/>
    <w:rsid w:val="00FE527B"/>
    <w:rsid w:val="00FE5C9B"/>
    <w:rsid w:val="00FE5FAC"/>
    <w:rsid w:val="00FE65B2"/>
    <w:rsid w:val="00FE6675"/>
    <w:rsid w:val="00FE6717"/>
    <w:rsid w:val="00FE69E9"/>
    <w:rsid w:val="00FE6C2E"/>
    <w:rsid w:val="00FE7081"/>
    <w:rsid w:val="00FE75EA"/>
    <w:rsid w:val="00FE7E97"/>
    <w:rsid w:val="00FF0302"/>
    <w:rsid w:val="00FF04A9"/>
    <w:rsid w:val="00FF060E"/>
    <w:rsid w:val="00FF0C56"/>
    <w:rsid w:val="00FF0F38"/>
    <w:rsid w:val="00FF1292"/>
    <w:rsid w:val="00FF1564"/>
    <w:rsid w:val="00FF16E6"/>
    <w:rsid w:val="00FF1873"/>
    <w:rsid w:val="00FF1887"/>
    <w:rsid w:val="00FF1AAA"/>
    <w:rsid w:val="00FF27E8"/>
    <w:rsid w:val="00FF290C"/>
    <w:rsid w:val="00FF2B33"/>
    <w:rsid w:val="00FF2DA3"/>
    <w:rsid w:val="00FF3060"/>
    <w:rsid w:val="00FF3087"/>
    <w:rsid w:val="00FF31BF"/>
    <w:rsid w:val="00FF31CE"/>
    <w:rsid w:val="00FF35DC"/>
    <w:rsid w:val="00FF3670"/>
    <w:rsid w:val="00FF3EE5"/>
    <w:rsid w:val="00FF401D"/>
    <w:rsid w:val="00FF4DFB"/>
    <w:rsid w:val="00FF50BC"/>
    <w:rsid w:val="00FF54E8"/>
    <w:rsid w:val="00FF551F"/>
    <w:rsid w:val="00FF5A3E"/>
    <w:rsid w:val="00FF5B5A"/>
    <w:rsid w:val="00FF5C4F"/>
    <w:rsid w:val="00FF5FEB"/>
    <w:rsid w:val="00FF6183"/>
    <w:rsid w:val="00FF61BC"/>
    <w:rsid w:val="00FF625C"/>
    <w:rsid w:val="00FF6336"/>
    <w:rsid w:val="00FF6807"/>
    <w:rsid w:val="00FF7209"/>
    <w:rsid w:val="00FF7471"/>
    <w:rsid w:val="00FF7B11"/>
    <w:rsid w:val="00FF7C62"/>
    <w:rsid w:val="00FF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36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170236"/>
    <w:pPr>
      <w:keepNext/>
      <w:spacing w:before="240" w:after="60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7023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170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170236"/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702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170236"/>
    <w:rPr>
      <w:rFonts w:cs="Times New Roman"/>
      <w:vertAlign w:val="superscript"/>
    </w:rPr>
  </w:style>
  <w:style w:type="table" w:styleId="a6">
    <w:name w:val="Table Grid"/>
    <w:basedOn w:val="a1"/>
    <w:uiPriority w:val="59"/>
    <w:rsid w:val="001702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"/>
    <w:basedOn w:val="a"/>
    <w:rsid w:val="001702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170236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70236"/>
    <w:rPr>
      <w:rFonts w:ascii="Tahoma" w:eastAsia="Calibri" w:hAnsi="Tahoma" w:cs="Times New Roman"/>
      <w:sz w:val="16"/>
      <w:szCs w:val="16"/>
    </w:rPr>
  </w:style>
  <w:style w:type="paragraph" w:customStyle="1" w:styleId="ConsPlusCell">
    <w:name w:val="ConsPlusCell"/>
    <w:rsid w:val="001702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1702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epartment-leader-name">
    <w:name w:val="department-leader-name"/>
    <w:basedOn w:val="a0"/>
    <w:rsid w:val="00170236"/>
  </w:style>
  <w:style w:type="paragraph" w:styleId="aa">
    <w:name w:val="List Paragraph"/>
    <w:basedOn w:val="a"/>
    <w:uiPriority w:val="34"/>
    <w:qFormat/>
    <w:rsid w:val="0017023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b">
    <w:name w:val="Body Text Indent"/>
    <w:basedOn w:val="a"/>
    <w:link w:val="ac"/>
    <w:rsid w:val="00170236"/>
    <w:pPr>
      <w:suppressAutoHyphens/>
      <w:ind w:firstLine="426"/>
      <w:jc w:val="both"/>
    </w:pPr>
    <w:rPr>
      <w:rFonts w:eastAsia="Times New Roman"/>
      <w:sz w:val="24"/>
      <w:szCs w:val="20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7023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b9fe9049761426654245bb2dd862eecmsonormal">
    <w:name w:val="db9fe9049761426654245bb2dd862eecmsonormal"/>
    <w:basedOn w:val="a"/>
    <w:rsid w:val="0017023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170236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170236"/>
    <w:rPr>
      <w:rFonts w:ascii="Calibri" w:eastAsia="Calibri" w:hAnsi="Calibri" w:cs="Times New Roman"/>
    </w:rPr>
  </w:style>
  <w:style w:type="paragraph" w:styleId="af">
    <w:name w:val="footer"/>
    <w:basedOn w:val="a"/>
    <w:link w:val="af0"/>
    <w:rsid w:val="0017023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70236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1702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rsid w:val="001702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8737661073C687BD32CD6888FB6BF44ECA63F15167BCBD0754A199C6413A7FD4BCE53D76357A1B5E0E1373AB502555BD64824564CD5E407B318Co8LEL" TargetMode="External"/><Relationship Id="rId13" Type="http://schemas.openxmlformats.org/officeDocument/2006/relationships/hyperlink" Target="consultantplus://offline/ref=378737661073C687BD32CD6888FB6BF44ECA63F15167BCBD0754A199C6413A7FD4BCE53D76357A1B5E0E1370AB502555BD64824564CD5E407B318Co8LEL" TargetMode="External"/><Relationship Id="rId18" Type="http://schemas.openxmlformats.org/officeDocument/2006/relationships/hyperlink" Target="http://www.econom32.ru" TargetMode="External"/><Relationship Id="rId26" Type="http://schemas.openxmlformats.org/officeDocument/2006/relationships/hyperlink" Target="http://www.econom32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image" Target="media/image12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78737661073C687BD32CD6888FB6BF44ECA63F15167BCBD0754A199C6413A7FD4BCE53D76357A1B5E0E1370AB502555BD64824564CD5E407B318Co8LEL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econom32.ru" TargetMode="External"/><Relationship Id="rId33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765E0F3161C71B44F272ABB59F1B383E2DBEEFE92CEBCD12D685301F2B7B117264463E8E0EF3B03367E4C0BFcCOAL" TargetMode="External"/><Relationship Id="rId20" Type="http://schemas.openxmlformats.org/officeDocument/2006/relationships/image" Target="media/image2.wmf"/><Relationship Id="rId29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78737661073C687BD32CD6888FB6BF44ECA63F15167BCBD0754A199C6413A7FD4BCE53D76357A1B5E0E1373AB502555BD64824564CD5E407B318Co8LEL" TargetMode="External"/><Relationship Id="rId24" Type="http://schemas.openxmlformats.org/officeDocument/2006/relationships/hyperlink" Target="http://www.econom32.ru" TargetMode="External"/><Relationship Id="rId32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78737661073C687BD32CD6888FB6BF44ECA63F15167BCBD0754A199C6413A7FD4BCE53D76357A1B5E0E1370AB502555BD64824564CD5E407B318Co8LEL" TargetMode="External"/><Relationship Id="rId23" Type="http://schemas.openxmlformats.org/officeDocument/2006/relationships/image" Target="media/image5.wmf"/><Relationship Id="rId28" Type="http://schemas.openxmlformats.org/officeDocument/2006/relationships/hyperlink" Target="http://tarif32.ru/index.php/elektroenergiya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378737661073C687BD32CD6888FB6BF44ECA63F15167BCBD0754A199C6413A7FD4BCE53D76357A1B5E0E1373AB502555BD64824564CD5E407B318Co8LEL" TargetMode="External"/><Relationship Id="rId19" Type="http://schemas.openxmlformats.org/officeDocument/2006/relationships/image" Target="media/image1.wmf"/><Relationship Id="rId31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8737661073C687BD32CD6888FB6BF44ECA63F15167BCBD0754A199C6413A7FD4BCE53D76357A1B5E0E1373AB502555BD64824564CD5E407B318Co8LEL" TargetMode="External"/><Relationship Id="rId14" Type="http://schemas.openxmlformats.org/officeDocument/2006/relationships/hyperlink" Target="consultantplus://offline/ref=378737661073C687BD32CD6888FB6BF44ECA63F15167BCBD0754A199C6413A7FD4BCE53D76357A1B5E0E1370AB502555BD64824564CD5E407B318Co8LEL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6.wmf"/><Relationship Id="rId30" Type="http://schemas.openxmlformats.org/officeDocument/2006/relationships/image" Target="media/image8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79B9F-A021-4FC1-A83E-BE7AE988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22</Pages>
  <Words>6185</Words>
  <Characters>35259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экономического развития</Company>
  <LinksUpToDate>false</LinksUpToDate>
  <CharactersWithSpaces>41362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СМОЛЬСКАЯ</dc:creator>
  <cp:keywords/>
  <dc:description/>
  <cp:lastModifiedBy>СМОЛЬСКАЯ</cp:lastModifiedBy>
  <cp:revision>92</cp:revision>
  <cp:lastPrinted>2019-10-21T12:52:00Z</cp:lastPrinted>
  <dcterms:created xsi:type="dcterms:W3CDTF">2019-10-21T06:27:00Z</dcterms:created>
  <dcterms:modified xsi:type="dcterms:W3CDTF">2019-10-21T12:54:00Z</dcterms:modified>
</cp:coreProperties>
</file>